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15" w:rsidRDefault="00661D15" w:rsidP="00661D15">
      <w:pPr>
        <w:adjustRightInd w:val="0"/>
        <w:snapToGrid w:val="0"/>
        <w:spacing w:line="5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661D15" w:rsidRDefault="00661D15" w:rsidP="00661D15">
      <w:pPr>
        <w:overflowPunct w:val="0"/>
        <w:adjustRightInd w:val="0"/>
        <w:snapToGrid w:val="0"/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661D15" w:rsidRDefault="00661D15" w:rsidP="00661D15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常州市职业技能培训紧缺职业</w:t>
      </w:r>
    </w:p>
    <w:p w:rsidR="00661D15" w:rsidRDefault="00661D15" w:rsidP="00661D15">
      <w:pPr>
        <w:overflowPunct w:val="0"/>
        <w:adjustRightInd w:val="0"/>
        <w:snapToGrid w:val="0"/>
        <w:spacing w:before="120" w:line="50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（工种）目录及补贴标准（202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年版）</w:t>
      </w:r>
    </w:p>
    <w:p w:rsidR="00661D15" w:rsidRDefault="00661D15" w:rsidP="00661D15">
      <w:pPr>
        <w:overflowPunct w:val="0"/>
        <w:adjustRightInd w:val="0"/>
        <w:snapToGrid w:val="0"/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776"/>
        <w:gridCol w:w="781"/>
        <w:gridCol w:w="894"/>
        <w:gridCol w:w="3200"/>
        <w:gridCol w:w="1871"/>
      </w:tblGrid>
      <w:tr w:rsidR="00661D15" w:rsidTr="00202890">
        <w:trPr>
          <w:trHeight w:val="397"/>
          <w:tblHeader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补贴项目</w:t>
            </w:r>
          </w:p>
        </w:tc>
        <w:tc>
          <w:tcPr>
            <w:tcW w:w="803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序号</w:t>
            </w:r>
          </w:p>
        </w:tc>
        <w:tc>
          <w:tcPr>
            <w:tcW w:w="942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类别</w:t>
            </w:r>
          </w:p>
        </w:tc>
        <w:tc>
          <w:tcPr>
            <w:tcW w:w="3474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职业工种名称</w:t>
            </w:r>
          </w:p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（含各职业下全部工种）</w:t>
            </w:r>
          </w:p>
        </w:tc>
        <w:tc>
          <w:tcPr>
            <w:tcW w:w="1934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Ansi="黑体"/>
                <w:color w:val="000000"/>
                <w:sz w:val="24"/>
              </w:rPr>
              <w:t>编码</w:t>
            </w:r>
          </w:p>
        </w:tc>
      </w:tr>
      <w:tr w:rsidR="00661D15" w:rsidTr="00202890">
        <w:trPr>
          <w:trHeight w:val="397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942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474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大数据工程技术人员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2-02-10-11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网络与信息安全管理员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4-04-04-02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肉制品加工工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6-01-04-03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纺织纤维梳理工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6-04-01-03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纺纱工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织布工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6-04-03-03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非织造布制造工（本地）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6-04-05-00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印染前处理工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6-04-06-01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纺织染色工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6-04-06-02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印花工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6-04-06-03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印染染化料配制工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6-04-06-06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裁剪工（本地）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6-05-01-02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手工木工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6-06-03-01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机械木工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6-06-03-02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木地板制造工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6-06-03-03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化工总控工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6-11-01-03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制冷工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6-11-01-04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有机合成工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6-11-02-15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纺丝工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6-13-02-01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橡胶制品生产工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6-14-01-01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塑料制品成型制作工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6-14-02-00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玻璃纤维及制品工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6-15-04-01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高炉原料工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6-17-01-05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高炉炼铁工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6-17-01-06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高炉运转工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6-17-01-07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炼钢工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6-17-02-02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电解精炼工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6-17-05-05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轧制原料工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金属轧制工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金属材热处理工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金属材精整工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金属挤压工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6-17-09-09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车工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铣工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刨插工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磨工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镗工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钻床工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多工序数控机床操作调整工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电切削工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6-18-01-08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下料工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6-18-01-10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冲压工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铸造工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锻造工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金属热处理工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焊工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机械加工材料切割工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6-18-02-05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镀层工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涂装工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6-18-03-03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模具工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6-18-04-01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工具钳工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6-18-04-06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装配钳工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轴承制造工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齿轮制造工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弹簧工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6-20-01-07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内燃机装配调试工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6-20-02-02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机床装调维修工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电动工具制造工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6-20-06-04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工程机械装配调试工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电子专用设备装调工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6-21-04-01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医疗器械装配工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6-21-06-01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汽车生产线操作工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汽车饰件制造工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汽车装调工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6-22-02-01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铁路机车制修工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航空发动机装配工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6-23-03-03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自行车与电动自行车装配工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6-23-04-02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电机制造工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6-24-01-00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变压器互感器制造工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高低压电器及成套设备装配工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光伏组件制造工L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6-24-02-04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电线电缆制造工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电池制造工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6-24-04-00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电容器制造工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电器接插件制造工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6-25-01-11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电子产品制版工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6-25-01-12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液晶显示器件制造工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6-25-02-03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半导体芯片制造工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6-25-02-05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半导体分立器件和集成电路装调工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6-25-02-06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通信系统设备制造工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电子设备装接工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仪器仪表制造工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6-26-01-01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变配电运行值班员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6-28-01-14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压缩机操作工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6-28-02-06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水生产处理工L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6-28-03-01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工业废水处理工L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6-28-03-03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砌筑工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混凝土工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钢筋工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架子工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装配式建筑施工员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6-29-01-06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防水工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6-29-02-08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送配电线路工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6-29-02-12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牵引电力线路安装维护工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6-29-02-13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管道工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6-29-02-15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机械设备安装工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电气设备安装工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电梯安装维修工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管工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电力电气设备安装工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6-29-03-08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装饰装修工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6-29-04-01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古建筑工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6-29-05-00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起重装卸机械操作工（汽车吊司机）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6-30-05-01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起重工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6-30-05-02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机修钳工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变电设备检修工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6-31-01-08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工程机械维修工（堆场作业机械维修工）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6-31-01-09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化学检验员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无损检测员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工业机器人系统运维员S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6-31-07-01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A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工业机器人系统操作员S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6-31-07-03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行政办事员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3-01-01-01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政务服务办事员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3-01-01-02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制图员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3-01-02-07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劳动保障协理员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3-01-04-03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保卫管理员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3-02-02-01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应急救援员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3-02-03-08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营销员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4-01-02-01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医药商品购销员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4-01-05-02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电子商务师S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4-01-06-01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互联网营销师S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4-01-06-02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轨道交通列车司机L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4-02-01-01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城市轨道交通服务员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4-02-01-07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道路货运汽车驾驶员L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4-02-02-02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无人机驾驶员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4-02-04-06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物流服务师L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4-02-06-03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供应链管理师S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4-02-06-05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快递员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4-02-07-08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快件处理员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4-02-07-09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营养配餐员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4-03-02-06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信息通信网络线务员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4-04-02-02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信息通信网络运行管理员S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信息通信信息化系统管理员S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4-04-04-03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信息安全测试员S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4-04-04-04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计算机程序设计员S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4-04-05-01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计算机软件测试员S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人工智能训练师S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4-04-05-05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区块链应用操作员S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4-04-05-06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鉴定估价师（机动车鉴定评估师）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4-05-04-02</w:t>
            </w:r>
          </w:p>
        </w:tc>
      </w:tr>
      <w:tr w:rsidR="00661D15" w:rsidTr="00202890">
        <w:trPr>
          <w:trHeight w:val="397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物业管理师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4-06-01-01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智能楼宇管理员S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4-06-01-04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信用管理师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4-07-02-04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职业指导师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4-07-03-01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劳动关系协调师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4-07-03-02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创业指导师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4-07-03-03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企业人力资源管理师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4-07-03-04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职业培训师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4-07-03-05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消防设施操作员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4-07-05-03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工程测量员S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4-08-03-04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不动产测绘员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4-08-03-05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农产品食品检验员L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4-08-05-01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纤维检验员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4-08-05-02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计量员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4-08-05-06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纺织面料设计师 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室内装饰设计师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4-08-08-07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广告设计师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4-08-08-08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 xml:space="preserve">首饰设计师 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4-08-08-11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建筑信息模型技术员L/S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4-08-08-23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园林绿化工L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4-09-10-01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盆景师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4-09-10-03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婴幼儿发展引导员（育婴员）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家政服务员（整理收纳师）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4-10-01-06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家政服务员（母婴护理、家务服务、家庭照护）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4-10-01-06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供电服务员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4-11-01-01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汽车维修工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计算机维修工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4-12-02-01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信息通信网络终端维修员S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4-12-02-03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家用电子产品维修工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4-12-03-02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燃气具安装维修工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4-12-04-05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动画制作员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4-13-02-02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医疗护理员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4-14-01-02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健康照护师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4-14-01-03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健康管理师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4-14-02-02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老年人能力评估师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4-14-02-05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眼镜验光师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4-14-03-03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眼镜定配工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4-14-03-04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电子竞技员S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4-14-05-07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园艺工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5-01-02-02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水生动物饲养工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5-04-02-01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太阳能利用工L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5-05-03-03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农机修理工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5-05-05-02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茶叶加工工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6-02-06-10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评茶师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6-02-06-11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印染后整理工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6-04-06-05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服装制版师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6-05-01-01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缝纫工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6-05-01-03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印前处理和制作员（珂罗版制版员）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6-08-01-01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印刷操作员（珂罗版印刷员）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6-08-01-02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印后制作员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6-08-01-03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工艺品雕刻工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6-09-03-01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贵金属首饰制作工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6-09-03-15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中药炮制工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6-12-02-00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药物制剂工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6-12-03-00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增材制造设备操作员L/S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6-18-01-13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电梯装配调试工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6-20-04-00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无人机装调检修工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6-23-03-15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物联网安装调试员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6-25-04-09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制冷空调系统安装维修工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轨道交通信号工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6-29-03-10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铁路车站调车作业员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6-30-02-02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物理性能检验员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质检员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试验员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6-31-03-06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商品营业员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4-01-02-03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widowControl/>
              <w:rPr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收银员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4-01-02-04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道路客运汽车驾驶员（本地）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4-02-02-01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仓储管理员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4-02-06-01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前厅服务员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4-03-01-01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客房服务员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4-03-01-02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中式烹调师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4-03-02-01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中式面点师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4-03-02-02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西式烹调师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4-03-02-03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西式面点师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4-03-02-04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餐厅服务员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4-03-02-05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茶艺师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4-03-02-07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劳务派遣管理员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4-07-03-06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插花花艺师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4-09-10-05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保育师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4-10-01-03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养老护理员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4-10-01-05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美容师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4-10-03-01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美发师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4-10-03-02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保健按摩师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4-10-04-02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网约配送员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4-10-08-01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礼仪主持人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4-13-01-02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讲解员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4-13-01-03</w:t>
            </w:r>
          </w:p>
        </w:tc>
      </w:tr>
      <w:tr w:rsidR="00661D15" w:rsidTr="00202890">
        <w:trPr>
          <w:trHeight w:val="471"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942" w:type="dxa"/>
            <w:vAlign w:val="center"/>
          </w:tcPr>
          <w:p w:rsidR="00661D15" w:rsidRDefault="00661D15" w:rsidP="00202890">
            <w:pPr>
              <w:jc w:val="center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474" w:type="dxa"/>
            <w:vAlign w:val="center"/>
          </w:tcPr>
          <w:p w:rsidR="00661D15" w:rsidRDefault="00661D15" w:rsidP="00202890">
            <w:pPr>
              <w:rPr>
                <w:rFonts w:ascii="仿宋_GB2312" w:eastAsia="仿宋_GB2312" w:hAnsi="等线" w:cs="宋体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公共营养师（本地）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jc w:val="center"/>
              <w:rPr>
                <w:rFonts w:eastAsia="等线" w:hint="eastAsia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4-14-02-01</w:t>
            </w:r>
          </w:p>
        </w:tc>
      </w:tr>
    </w:tbl>
    <w:p w:rsidR="00661D15" w:rsidRDefault="00661D15" w:rsidP="00661D15">
      <w:pPr>
        <w:rPr>
          <w:rFonts w:hint="eastAsia"/>
          <w:color w:val="000000"/>
        </w:rPr>
      </w:pPr>
    </w:p>
    <w:p w:rsidR="00661D15" w:rsidRDefault="00661D15" w:rsidP="00661D15">
      <w:pPr>
        <w:spacing w:line="240" w:lineRule="exact"/>
        <w:rPr>
          <w:color w:val="000000"/>
        </w:rPr>
      </w:pPr>
      <w:r>
        <w:rPr>
          <w:color w:val="000000"/>
        </w:rP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795"/>
        <w:gridCol w:w="1767"/>
        <w:gridCol w:w="3130"/>
        <w:gridCol w:w="1830"/>
      </w:tblGrid>
      <w:tr w:rsidR="00661D15" w:rsidTr="00202890">
        <w:trPr>
          <w:trHeight w:val="454"/>
          <w:tblHeader/>
          <w:jc w:val="center"/>
        </w:trPr>
        <w:tc>
          <w:tcPr>
            <w:tcW w:w="1907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补贴项目</w:t>
            </w:r>
          </w:p>
        </w:tc>
        <w:tc>
          <w:tcPr>
            <w:tcW w:w="1887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266" w:type="dxa"/>
            <w:gridSpan w:val="2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补贴标准（单位</w:t>
            </w:r>
            <w:r>
              <w:rPr>
                <w:rFonts w:eastAsia="黑体"/>
                <w:color w:val="000000"/>
                <w:kern w:val="0"/>
                <w:sz w:val="24"/>
              </w:rPr>
              <w:t>/</w:t>
            </w:r>
            <w:r>
              <w:rPr>
                <w:rFonts w:eastAsia="黑体"/>
                <w:color w:val="000000"/>
                <w:kern w:val="0"/>
                <w:sz w:val="24"/>
              </w:rPr>
              <w:t>元）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职业资格证书、职业技能等级证书</w:t>
            </w:r>
          </w:p>
        </w:tc>
        <w:tc>
          <w:tcPr>
            <w:tcW w:w="188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标准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高级技师（一级）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、特级技师、首席技师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技师（二级）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高级工（三级）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中级工（四级）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初级工（五级）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高级技师（一级）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、特级技师、首席技师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技师（二级）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高级工（三级）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中级工（四级）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初级工（五级）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C</w:t>
            </w: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高级技师（一级）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、特级技师、首席技师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技师（二级）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高级工（三级）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中级工（四级）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32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初级工（五级）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 w:val="restart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创业培训</w:t>
            </w:r>
          </w:p>
        </w:tc>
        <w:tc>
          <w:tcPr>
            <w:tcW w:w="5219" w:type="dxa"/>
            <w:gridSpan w:val="2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创业意识培训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</w:t>
            </w:r>
          </w:p>
        </w:tc>
      </w:tr>
      <w:tr w:rsidR="00661D15" w:rsidTr="00202890">
        <w:trPr>
          <w:trHeight w:val="454"/>
          <w:tblHeader/>
          <w:jc w:val="center"/>
        </w:trPr>
        <w:tc>
          <w:tcPr>
            <w:tcW w:w="1907" w:type="dxa"/>
            <w:vMerge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5219" w:type="dxa"/>
            <w:gridSpan w:val="2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创业能力培训、创业模拟实训、网络创业培训</w:t>
            </w:r>
          </w:p>
        </w:tc>
        <w:tc>
          <w:tcPr>
            <w:tcW w:w="1934" w:type="dxa"/>
            <w:vAlign w:val="center"/>
          </w:tcPr>
          <w:p w:rsidR="00661D15" w:rsidRDefault="00661D15" w:rsidP="0020289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</w:tr>
    </w:tbl>
    <w:p w:rsidR="00661D15" w:rsidRDefault="00661D15" w:rsidP="00661D15">
      <w:pPr>
        <w:adjustRightInd w:val="0"/>
        <w:snapToGrid w:val="0"/>
        <w:spacing w:line="360" w:lineRule="exact"/>
        <w:ind w:left="-57" w:right="-57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>注：</w:t>
      </w:r>
    </w:p>
    <w:p w:rsidR="00661D15" w:rsidRDefault="00661D15" w:rsidP="00661D15">
      <w:pPr>
        <w:adjustRightInd w:val="0"/>
        <w:snapToGrid w:val="0"/>
        <w:spacing w:line="360" w:lineRule="exact"/>
        <w:ind w:left="-57" w:right="-57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 xml:space="preserve">1. </w:t>
      </w:r>
      <w:r>
        <w:rPr>
          <w:snapToGrid w:val="0"/>
          <w:color w:val="000000"/>
          <w:kern w:val="0"/>
          <w:szCs w:val="21"/>
        </w:rPr>
        <w:t>综合职业（工种）所在的职业大类、培训考核成本、培训时长等因素，对目录中的职业（工种）进行分类，其中</w:t>
      </w:r>
      <w:r>
        <w:rPr>
          <w:snapToGrid w:val="0"/>
          <w:color w:val="000000"/>
          <w:kern w:val="0"/>
          <w:szCs w:val="21"/>
        </w:rPr>
        <w:t>A</w:t>
      </w:r>
      <w:r>
        <w:rPr>
          <w:snapToGrid w:val="0"/>
          <w:color w:val="000000"/>
          <w:kern w:val="0"/>
          <w:szCs w:val="21"/>
        </w:rPr>
        <w:t>类一般为生产制造类，</w:t>
      </w:r>
      <w:r>
        <w:rPr>
          <w:snapToGrid w:val="0"/>
          <w:color w:val="000000"/>
          <w:kern w:val="0"/>
          <w:szCs w:val="21"/>
        </w:rPr>
        <w:t>B</w:t>
      </w:r>
      <w:r>
        <w:rPr>
          <w:snapToGrid w:val="0"/>
          <w:color w:val="000000"/>
          <w:kern w:val="0"/>
          <w:szCs w:val="21"/>
        </w:rPr>
        <w:t>类一般为生产服务类和办事人员，</w:t>
      </w:r>
      <w:r>
        <w:rPr>
          <w:snapToGrid w:val="0"/>
          <w:color w:val="000000"/>
          <w:kern w:val="0"/>
          <w:szCs w:val="21"/>
        </w:rPr>
        <w:t>C</w:t>
      </w:r>
      <w:r>
        <w:rPr>
          <w:snapToGrid w:val="0"/>
          <w:color w:val="000000"/>
          <w:kern w:val="0"/>
          <w:szCs w:val="21"/>
        </w:rPr>
        <w:t>类一般为生活服务类。</w:t>
      </w:r>
      <w:r>
        <w:rPr>
          <w:snapToGrid w:val="0"/>
          <w:color w:val="000000"/>
          <w:kern w:val="0"/>
          <w:szCs w:val="21"/>
        </w:rPr>
        <w:t>“S”</w:t>
      </w:r>
      <w:r>
        <w:rPr>
          <w:snapToGrid w:val="0"/>
          <w:color w:val="000000"/>
          <w:kern w:val="0"/>
          <w:szCs w:val="21"/>
        </w:rPr>
        <w:t>表示数字技能类职业（工种）、</w:t>
      </w:r>
      <w:r>
        <w:rPr>
          <w:snapToGrid w:val="0"/>
          <w:color w:val="000000"/>
          <w:kern w:val="0"/>
          <w:szCs w:val="21"/>
        </w:rPr>
        <w:t>“L”</w:t>
      </w:r>
      <w:r>
        <w:rPr>
          <w:snapToGrid w:val="0"/>
          <w:color w:val="000000"/>
          <w:kern w:val="0"/>
          <w:szCs w:val="21"/>
        </w:rPr>
        <w:t>表示绿色技能类职业（工种）。</w:t>
      </w:r>
    </w:p>
    <w:p w:rsidR="00661D15" w:rsidRDefault="00661D15" w:rsidP="00661D15">
      <w:pPr>
        <w:adjustRightInd w:val="0"/>
        <w:snapToGrid w:val="0"/>
        <w:spacing w:line="360" w:lineRule="exact"/>
        <w:ind w:left="-57" w:right="-57"/>
        <w:rPr>
          <w:snapToGrid w:val="0"/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 xml:space="preserve">2. </w:t>
      </w:r>
      <w:r>
        <w:rPr>
          <w:snapToGrid w:val="0"/>
          <w:color w:val="000000"/>
          <w:kern w:val="0"/>
          <w:szCs w:val="21"/>
        </w:rPr>
        <w:t>各培训机构开展政府补贴职业技能培训工作时，应根据培训者实际情况，按照培训初级工</w:t>
      </w:r>
      <w:r>
        <w:rPr>
          <w:snapToGrid w:val="0"/>
          <w:color w:val="000000"/>
          <w:kern w:val="0"/>
          <w:szCs w:val="21"/>
        </w:rPr>
        <w:t>40</w:t>
      </w:r>
      <w:r>
        <w:rPr>
          <w:snapToGrid w:val="0"/>
          <w:color w:val="000000"/>
          <w:kern w:val="0"/>
          <w:szCs w:val="21"/>
        </w:rPr>
        <w:t>课时、中级工</w:t>
      </w:r>
      <w:r>
        <w:rPr>
          <w:snapToGrid w:val="0"/>
          <w:color w:val="000000"/>
          <w:kern w:val="0"/>
          <w:szCs w:val="21"/>
        </w:rPr>
        <w:t>56</w:t>
      </w:r>
      <w:r>
        <w:rPr>
          <w:snapToGrid w:val="0"/>
          <w:color w:val="000000"/>
          <w:kern w:val="0"/>
          <w:szCs w:val="21"/>
        </w:rPr>
        <w:t>课时、高级工</w:t>
      </w:r>
      <w:r>
        <w:rPr>
          <w:snapToGrid w:val="0"/>
          <w:color w:val="000000"/>
          <w:kern w:val="0"/>
          <w:szCs w:val="21"/>
        </w:rPr>
        <w:t>60</w:t>
      </w:r>
      <w:r>
        <w:rPr>
          <w:snapToGrid w:val="0"/>
          <w:color w:val="000000"/>
          <w:kern w:val="0"/>
          <w:szCs w:val="21"/>
        </w:rPr>
        <w:t>课时、技师</w:t>
      </w:r>
      <w:r>
        <w:rPr>
          <w:snapToGrid w:val="0"/>
          <w:color w:val="000000"/>
          <w:kern w:val="0"/>
          <w:szCs w:val="21"/>
        </w:rPr>
        <w:t>64</w:t>
      </w:r>
      <w:r>
        <w:rPr>
          <w:snapToGrid w:val="0"/>
          <w:color w:val="000000"/>
          <w:kern w:val="0"/>
          <w:szCs w:val="21"/>
        </w:rPr>
        <w:t>课时、高级技师</w:t>
      </w:r>
      <w:r>
        <w:rPr>
          <w:snapToGrid w:val="0"/>
          <w:color w:val="000000"/>
          <w:kern w:val="0"/>
          <w:szCs w:val="21"/>
        </w:rPr>
        <w:t>68</w:t>
      </w:r>
      <w:r>
        <w:rPr>
          <w:snapToGrid w:val="0"/>
          <w:color w:val="000000"/>
          <w:kern w:val="0"/>
          <w:szCs w:val="21"/>
        </w:rPr>
        <w:t>课时的课时数安排培训教学工作，且实操课时占总课时比例不低于</w:t>
      </w:r>
      <w:r>
        <w:rPr>
          <w:snapToGrid w:val="0"/>
          <w:color w:val="000000"/>
          <w:kern w:val="0"/>
          <w:szCs w:val="21"/>
        </w:rPr>
        <w:t>60%</w:t>
      </w:r>
      <w:r>
        <w:rPr>
          <w:snapToGrid w:val="0"/>
          <w:color w:val="000000"/>
          <w:kern w:val="0"/>
          <w:szCs w:val="21"/>
        </w:rPr>
        <w:t>；每培训</w:t>
      </w:r>
      <w:r>
        <w:rPr>
          <w:snapToGrid w:val="0"/>
          <w:color w:val="000000"/>
          <w:kern w:val="0"/>
          <w:szCs w:val="21"/>
        </w:rPr>
        <w:t>45</w:t>
      </w:r>
      <w:r>
        <w:rPr>
          <w:snapToGrid w:val="0"/>
          <w:color w:val="000000"/>
          <w:kern w:val="0"/>
          <w:szCs w:val="21"/>
        </w:rPr>
        <w:t>分钟为</w:t>
      </w:r>
      <w:r>
        <w:rPr>
          <w:snapToGrid w:val="0"/>
          <w:color w:val="000000"/>
          <w:kern w:val="0"/>
          <w:szCs w:val="21"/>
        </w:rPr>
        <w:t>1</w:t>
      </w:r>
      <w:r>
        <w:rPr>
          <w:snapToGrid w:val="0"/>
          <w:color w:val="000000"/>
          <w:kern w:val="0"/>
          <w:szCs w:val="21"/>
        </w:rPr>
        <w:t>课时。</w:t>
      </w:r>
    </w:p>
    <w:p w:rsidR="00661D15" w:rsidRDefault="00661D15" w:rsidP="00661D15">
      <w:pPr>
        <w:adjustRightInd w:val="0"/>
        <w:snapToGrid w:val="0"/>
        <w:spacing w:line="500" w:lineRule="exact"/>
        <w:jc w:val="left"/>
        <w:rPr>
          <w:rStyle w:val="NormalCharacter"/>
          <w:rFonts w:eastAsia="黑体"/>
          <w:color w:val="000000"/>
          <w:sz w:val="36"/>
          <w:szCs w:val="36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  <w:r>
        <w:rPr>
          <w:rStyle w:val="NormalCharacter"/>
          <w:rFonts w:eastAsia="黑体" w:hAnsi="黑体"/>
          <w:color w:val="000000"/>
          <w:kern w:val="0"/>
          <w:sz w:val="32"/>
          <w:szCs w:val="32"/>
        </w:rPr>
        <w:lastRenderedPageBreak/>
        <w:t>附件</w:t>
      </w:r>
      <w:r>
        <w:rPr>
          <w:rStyle w:val="NormalCharacter"/>
          <w:rFonts w:eastAsia="黑体"/>
          <w:color w:val="000000"/>
          <w:kern w:val="0"/>
          <w:sz w:val="32"/>
          <w:szCs w:val="32"/>
        </w:rPr>
        <w:t>2</w:t>
      </w:r>
    </w:p>
    <w:p w:rsidR="00661D15" w:rsidRDefault="00661D15" w:rsidP="00661D15">
      <w:pPr>
        <w:spacing w:line="580" w:lineRule="exact"/>
        <w:jc w:val="center"/>
        <w:textAlignment w:val="baseline"/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</w:pPr>
    </w:p>
    <w:p w:rsidR="00661D15" w:rsidRDefault="00661D15" w:rsidP="00661D15">
      <w:pPr>
        <w:spacing w:line="580" w:lineRule="exact"/>
        <w:jc w:val="center"/>
        <w:textAlignment w:val="baseline"/>
        <w:rPr>
          <w:rStyle w:val="NormalCharacter"/>
          <w:rFonts w:hint="eastAsia"/>
        </w:rPr>
      </w:pPr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参保职工技能提升补贴工种及目录信息对照表</w:t>
      </w:r>
    </w:p>
    <w:p w:rsidR="00661D15" w:rsidRDefault="00661D15" w:rsidP="00661D15">
      <w:pPr>
        <w:spacing w:line="580" w:lineRule="exact"/>
        <w:jc w:val="center"/>
        <w:textAlignment w:val="baseline"/>
        <w:rPr>
          <w:rStyle w:val="NormalCharacter"/>
          <w:rFonts w:ascii="方正小标宋简体" w:eastAsia="方正小标宋简体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1"/>
        <w:gridCol w:w="1064"/>
        <w:gridCol w:w="2196"/>
        <w:gridCol w:w="778"/>
        <w:gridCol w:w="1153"/>
        <w:gridCol w:w="2660"/>
      </w:tblGrid>
      <w:tr w:rsidR="00661D15" w:rsidTr="00202890">
        <w:trPr>
          <w:trHeight w:val="340"/>
          <w:tblHeader/>
          <w:jc w:val="center"/>
        </w:trPr>
        <w:tc>
          <w:tcPr>
            <w:tcW w:w="4203" w:type="dxa"/>
            <w:gridSpan w:val="3"/>
            <w:vAlign w:val="center"/>
          </w:tcPr>
          <w:p w:rsidR="00661D15" w:rsidRDefault="00661D15" w:rsidP="00202890">
            <w:pPr>
              <w:spacing w:line="240" w:lineRule="exact"/>
              <w:jc w:val="center"/>
              <w:rPr>
                <w:rFonts w:ascii="方正黑体_GBK" w:eastAsia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  <w:lang/>
              </w:rPr>
              <w:t>现行目录职业（工种）</w:t>
            </w:r>
          </w:p>
        </w:tc>
        <w:tc>
          <w:tcPr>
            <w:tcW w:w="4916" w:type="dxa"/>
            <w:gridSpan w:val="3"/>
            <w:vAlign w:val="center"/>
          </w:tcPr>
          <w:p w:rsidR="00661D15" w:rsidRDefault="00661D15" w:rsidP="00202890">
            <w:pPr>
              <w:spacing w:line="240" w:lineRule="exact"/>
              <w:jc w:val="center"/>
              <w:rPr>
                <w:rFonts w:ascii="方正黑体_GBK" w:eastAsia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  <w:lang/>
              </w:rPr>
              <w:t>系统中过渡期间职业（工种）</w:t>
            </w:r>
          </w:p>
        </w:tc>
      </w:tr>
      <w:tr w:rsidR="00661D15" w:rsidTr="00202890">
        <w:trPr>
          <w:trHeight w:val="340"/>
          <w:tblHeader/>
          <w:jc w:val="center"/>
        </w:trPr>
        <w:tc>
          <w:tcPr>
            <w:tcW w:w="709" w:type="dxa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134" w:type="dxa"/>
            <w:vMerge w:val="restart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工种编码</w:t>
            </w:r>
          </w:p>
        </w:tc>
        <w:tc>
          <w:tcPr>
            <w:tcW w:w="2360" w:type="dxa"/>
            <w:vMerge w:val="restart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工种名称</w:t>
            </w:r>
          </w:p>
        </w:tc>
        <w:tc>
          <w:tcPr>
            <w:tcW w:w="824" w:type="dxa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230" w:type="dxa"/>
            <w:vMerge w:val="restart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工种编码</w:t>
            </w:r>
          </w:p>
        </w:tc>
        <w:tc>
          <w:tcPr>
            <w:tcW w:w="2862" w:type="dxa"/>
            <w:vMerge w:val="restart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工种名称</w:t>
            </w:r>
          </w:p>
        </w:tc>
      </w:tr>
      <w:tr w:rsidR="00661D15" w:rsidTr="00202890">
        <w:trPr>
          <w:trHeight w:val="340"/>
          <w:tblHeader/>
          <w:jc w:val="center"/>
        </w:trPr>
        <w:tc>
          <w:tcPr>
            <w:tcW w:w="709" w:type="dxa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34" w:type="dxa"/>
            <w:vMerge/>
            <w:vAlign w:val="center"/>
          </w:tcPr>
          <w:p w:rsidR="00661D15" w:rsidRDefault="00661D15" w:rsidP="00202890"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60" w:type="dxa"/>
            <w:vMerge/>
            <w:vAlign w:val="center"/>
          </w:tcPr>
          <w:p w:rsidR="00661D15" w:rsidRDefault="00661D15" w:rsidP="00202890"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30" w:type="dxa"/>
            <w:vMerge/>
            <w:vAlign w:val="center"/>
          </w:tcPr>
          <w:p w:rsidR="00661D15" w:rsidRDefault="00661D15" w:rsidP="00202890"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62" w:type="dxa"/>
            <w:vMerge/>
            <w:vAlign w:val="center"/>
          </w:tcPr>
          <w:p w:rsidR="00661D15" w:rsidRDefault="00661D15" w:rsidP="00202890">
            <w:pPr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6200101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装配钳工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620010102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装配钳工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6200705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光学镜头制造工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6200705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光学零件制造工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6250405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智能硬件装调员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6250410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智能硬件装调员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6250408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电子设备调试工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6250408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广电和通信设备调试工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6250406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电子设备机械装校工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6250406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广电和通信设备机械装校工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6310701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工业机器人系统运维员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6310110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工业机器人系统运维员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6310703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工业机器人系统操作员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A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6309900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工业机器人系统操作员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3010102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政务服务办事员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3010102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社区事务员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3020201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保卫管理员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3020200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保卫管理员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4010601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电子商务师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4010202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电子商务师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4010602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互联网营销师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4010207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互联网营销师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4020101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轨道交通列车司机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4020101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轨道列车司机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4020201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客运车辆驾驶员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4020201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道路客运汽车驾驶员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4040406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密码技术应用员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4070506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密码技术应用员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4060101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物业管理师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4060101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物业管理员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4070204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信用管理师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4050602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信用管理师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4070301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职业指导师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4070301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职业指导员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4070302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劳动关系协调师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4070302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劳动关系协调员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4080507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电子电气产品检验员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4080507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电气电子产品环保检测员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4080821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会展设计师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4070701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会展设计师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4080822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建筑幕墙设计师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4080821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建筑幕墙设计师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4080823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建筑信息模型技术员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4040504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建筑信息模型技术员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4081001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陶瓷工艺师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4080814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陶瓷工艺师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4091003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盆景师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4091003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盆景工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4110101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供电服务员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4110100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供电服务员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4130105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全媒体运营师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4130504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全媒体运营师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lastRenderedPageBreak/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4130401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在线学习服务师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4139902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在线学习服务师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4140303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眼镜验光师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4140303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眼镜验光员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4140404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社群健康助理员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4140104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社群健康助理员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4140501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社会体育指导员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4130401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社会体育指导员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4140503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游泳救生员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4130403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游泳救生员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4140506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电子竞技运营师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4130503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电子竞技运营师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6020101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糕点面包烘焙师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6020101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糕点面包烘焙工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6020611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评茶师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6020611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评茶员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6180113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增材制造设备操作员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6209900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增材制造设备操作员</w:t>
            </w:r>
          </w:p>
        </w:tc>
      </w:tr>
      <w:tr w:rsidR="00661D15" w:rsidTr="00202890">
        <w:trPr>
          <w:trHeight w:val="340"/>
          <w:jc w:val="center"/>
        </w:trPr>
        <w:tc>
          <w:tcPr>
            <w:tcW w:w="709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13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6310702</w:t>
            </w:r>
          </w:p>
        </w:tc>
        <w:tc>
          <w:tcPr>
            <w:tcW w:w="2360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工业视觉系统运维员</w:t>
            </w:r>
          </w:p>
        </w:tc>
        <w:tc>
          <w:tcPr>
            <w:tcW w:w="824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B</w:t>
            </w:r>
          </w:p>
        </w:tc>
        <w:tc>
          <w:tcPr>
            <w:tcW w:w="1230" w:type="dxa"/>
            <w:noWrap/>
            <w:vAlign w:val="center"/>
          </w:tcPr>
          <w:p w:rsidR="00661D15" w:rsidRDefault="00661D15" w:rsidP="0020289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6310111</w:t>
            </w:r>
          </w:p>
        </w:tc>
        <w:tc>
          <w:tcPr>
            <w:tcW w:w="2862" w:type="dxa"/>
            <w:noWrap/>
            <w:vAlign w:val="center"/>
          </w:tcPr>
          <w:p w:rsidR="00661D15" w:rsidRDefault="00661D15" w:rsidP="0020289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工业视觉系统运维员</w:t>
            </w:r>
          </w:p>
        </w:tc>
      </w:tr>
    </w:tbl>
    <w:p w:rsidR="00661D15" w:rsidRDefault="00661D15" w:rsidP="00661D1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090F13" w:rsidRDefault="00661D15" w:rsidP="00661D15"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</w:p>
    <w:sectPr w:rsidR="0009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D15"/>
    <w:rsid w:val="00090F13"/>
    <w:rsid w:val="0066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1D15"/>
    <w:pPr>
      <w:keepNext/>
      <w:keepLines/>
      <w:widowControl/>
      <w:snapToGrid w:val="0"/>
      <w:spacing w:before="340" w:after="330" w:line="576" w:lineRule="auto"/>
      <w:jc w:val="left"/>
      <w:outlineLvl w:val="0"/>
    </w:pPr>
    <w:rPr>
      <w:rFonts w:ascii="方正仿宋_GBK" w:eastAsia="方正仿宋_GBK"/>
      <w:b/>
      <w:kern w:val="44"/>
      <w:sz w:val="44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661D1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61D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1D15"/>
    <w:rPr>
      <w:rFonts w:ascii="方正仿宋_GBK" w:eastAsia="方正仿宋_GBK" w:hAnsi="Times New Roman" w:cs="Times New Roman"/>
      <w:b/>
      <w:kern w:val="44"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661D1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61D1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Indent"/>
    <w:basedOn w:val="a"/>
    <w:qFormat/>
    <w:rsid w:val="00661D15"/>
    <w:pPr>
      <w:ind w:firstLine="420"/>
    </w:pPr>
    <w:rPr>
      <w:rFonts w:ascii="Calibri" w:hAnsi="Calibri"/>
      <w:szCs w:val="20"/>
    </w:rPr>
  </w:style>
  <w:style w:type="paragraph" w:styleId="a4">
    <w:name w:val="Document Map"/>
    <w:basedOn w:val="a"/>
    <w:link w:val="Char"/>
    <w:uiPriority w:val="99"/>
    <w:unhideWhenUsed/>
    <w:rsid w:val="00661D15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rsid w:val="00661D15"/>
    <w:rPr>
      <w:rFonts w:ascii="宋体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qFormat/>
    <w:rsid w:val="00661D15"/>
    <w:pPr>
      <w:spacing w:after="120"/>
    </w:pPr>
  </w:style>
  <w:style w:type="character" w:customStyle="1" w:styleId="Char0">
    <w:name w:val="正文文本 Char"/>
    <w:basedOn w:val="a0"/>
    <w:link w:val="a5"/>
    <w:rsid w:val="00661D15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uiPriority w:val="39"/>
    <w:unhideWhenUsed/>
    <w:qFormat/>
    <w:rsid w:val="00661D15"/>
    <w:pPr>
      <w:ind w:leftChars="400" w:left="840"/>
    </w:pPr>
  </w:style>
  <w:style w:type="paragraph" w:styleId="a6">
    <w:name w:val="Plain Text"/>
    <w:basedOn w:val="a"/>
    <w:link w:val="Char1"/>
    <w:uiPriority w:val="99"/>
    <w:qFormat/>
    <w:rsid w:val="00661D1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6"/>
    <w:uiPriority w:val="99"/>
    <w:rsid w:val="00661D15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unhideWhenUsed/>
    <w:rsid w:val="00661D1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661D15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iPriority w:val="99"/>
    <w:unhideWhenUsed/>
    <w:rsid w:val="00661D15"/>
    <w:pPr>
      <w:spacing w:after="120" w:line="480" w:lineRule="auto"/>
      <w:ind w:left="420"/>
    </w:pPr>
  </w:style>
  <w:style w:type="character" w:customStyle="1" w:styleId="2Char0">
    <w:name w:val="正文文本缩进 2 Char"/>
    <w:basedOn w:val="a0"/>
    <w:link w:val="20"/>
    <w:uiPriority w:val="99"/>
    <w:rsid w:val="00661D1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unhideWhenUsed/>
    <w:rsid w:val="00661D1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rsid w:val="00661D1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unhideWhenUsed/>
    <w:qFormat/>
    <w:rsid w:val="00661D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661D15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header"/>
    <w:basedOn w:val="a"/>
    <w:link w:val="Char5"/>
    <w:uiPriority w:val="99"/>
    <w:unhideWhenUsed/>
    <w:qFormat/>
    <w:rsid w:val="00661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sid w:val="00661D15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61D15"/>
    <w:pPr>
      <w:tabs>
        <w:tab w:val="left" w:pos="420"/>
        <w:tab w:val="right" w:leader="dot" w:pos="8296"/>
      </w:tabs>
    </w:pPr>
  </w:style>
  <w:style w:type="paragraph" w:styleId="31">
    <w:name w:val="Body Text Indent 3"/>
    <w:basedOn w:val="a"/>
    <w:link w:val="3Char0"/>
    <w:uiPriority w:val="99"/>
    <w:unhideWhenUsed/>
    <w:rsid w:val="00661D15"/>
    <w:pPr>
      <w:spacing w:after="120"/>
      <w:ind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rsid w:val="00661D15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rsid w:val="00661D15"/>
    <w:pPr>
      <w:ind w:leftChars="200" w:left="420"/>
    </w:pPr>
  </w:style>
  <w:style w:type="paragraph" w:styleId="ab">
    <w:name w:val="Normal (Web)"/>
    <w:basedOn w:val="a"/>
    <w:qFormat/>
    <w:rsid w:val="00661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c">
    <w:name w:val="Table Grid"/>
    <w:basedOn w:val="a1"/>
    <w:uiPriority w:val="59"/>
    <w:qFormat/>
    <w:rsid w:val="00661D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rsid w:val="00661D15"/>
  </w:style>
  <w:style w:type="character" w:styleId="ae">
    <w:name w:val="Hyperlink"/>
    <w:rsid w:val="00661D15"/>
    <w:rPr>
      <w:color w:val="0000FF"/>
      <w:u w:val="single"/>
    </w:rPr>
  </w:style>
  <w:style w:type="character" w:customStyle="1" w:styleId="Char10">
    <w:name w:val="页脚 Char1"/>
    <w:uiPriority w:val="99"/>
    <w:rsid w:val="00661D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odytext1">
    <w:name w:val="Body text|1_"/>
    <w:link w:val="Bodytext10"/>
    <w:qFormat/>
    <w:rsid w:val="00661D15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61D15"/>
    <w:pPr>
      <w:spacing w:line="360" w:lineRule="auto"/>
      <w:ind w:firstLine="400"/>
      <w:jc w:val="left"/>
    </w:pPr>
    <w:rPr>
      <w:rFonts w:ascii="宋体" w:eastAsiaTheme="minorEastAsia" w:hAnsi="宋体" w:cs="宋体"/>
      <w:sz w:val="30"/>
      <w:szCs w:val="30"/>
      <w:lang w:val="zh-TW" w:eastAsia="zh-TW" w:bidi="zh-TW"/>
    </w:rPr>
  </w:style>
  <w:style w:type="character" w:customStyle="1" w:styleId="Char6">
    <w:name w:val="引用 Char"/>
    <w:link w:val="af"/>
    <w:uiPriority w:val="29"/>
    <w:rsid w:val="00661D15"/>
    <w:rPr>
      <w:i/>
      <w:iCs/>
      <w:color w:val="000000"/>
      <w:sz w:val="22"/>
      <w:lang w:eastAsia="en-US" w:bidi="en-US"/>
    </w:rPr>
  </w:style>
  <w:style w:type="paragraph" w:styleId="af">
    <w:name w:val="Quote"/>
    <w:basedOn w:val="a"/>
    <w:next w:val="a"/>
    <w:link w:val="Char6"/>
    <w:uiPriority w:val="29"/>
    <w:qFormat/>
    <w:rsid w:val="00661D15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Char11">
    <w:name w:val="引用 Char1"/>
    <w:basedOn w:val="a0"/>
    <w:link w:val="af"/>
    <w:uiPriority w:val="29"/>
    <w:rsid w:val="00661D15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character" w:customStyle="1" w:styleId="font21">
    <w:name w:val="font21"/>
    <w:qFormat/>
    <w:rsid w:val="00661D15"/>
    <w:rPr>
      <w:rFonts w:ascii="仿宋" w:eastAsia="仿宋" w:hAnsi="仿宋" w:cs="仿宋" w:hint="eastAsia"/>
      <w:color w:val="000000"/>
      <w:sz w:val="32"/>
      <w:szCs w:val="32"/>
      <w:u w:val="none"/>
    </w:rPr>
  </w:style>
  <w:style w:type="paragraph" w:customStyle="1" w:styleId="22">
    <w:name w:val="样式 正文缩进 + 首行缩进:  2 字符"/>
    <w:basedOn w:val="a3"/>
    <w:qFormat/>
    <w:rsid w:val="00661D15"/>
    <w:pPr>
      <w:spacing w:before="360" w:after="360" w:line="360" w:lineRule="auto"/>
      <w:ind w:firstLineChars="200" w:firstLine="200"/>
    </w:pPr>
    <w:rPr>
      <w:sz w:val="24"/>
    </w:rPr>
  </w:style>
  <w:style w:type="paragraph" w:customStyle="1" w:styleId="11">
    <w:name w:val="样式1"/>
    <w:basedOn w:val="a"/>
    <w:qFormat/>
    <w:rsid w:val="00661D15"/>
    <w:pPr>
      <w:spacing w:after="200" w:line="360" w:lineRule="auto"/>
      <w:ind w:firstLineChars="200" w:firstLine="480"/>
    </w:pPr>
    <w:rPr>
      <w:rFonts w:ascii="仿宋_GB2312" w:eastAsia="仿宋_GB2312" w:hAnsi="Calibri"/>
      <w:sz w:val="24"/>
    </w:rPr>
  </w:style>
  <w:style w:type="paragraph" w:customStyle="1" w:styleId="xl76">
    <w:name w:val="xl76"/>
    <w:basedOn w:val="a"/>
    <w:qFormat/>
    <w:rsid w:val="00661D15"/>
    <w:pPr>
      <w:widowControl/>
      <w:pBdr>
        <w:bottom w:val="single" w:sz="4" w:space="0" w:color="auto"/>
      </w:pBdr>
      <w:spacing w:before="100" w:beforeAutospacing="1" w:after="100" w:afterAutospacing="1" w:line="276" w:lineRule="auto"/>
      <w:jc w:val="center"/>
    </w:pPr>
    <w:rPr>
      <w:rFonts w:ascii="宋体" w:hAnsi="宋体" w:cs="Arial Unicode MS"/>
      <w:kern w:val="0"/>
      <w:sz w:val="24"/>
    </w:rPr>
  </w:style>
  <w:style w:type="paragraph" w:customStyle="1" w:styleId="CharChar3CharCharCharChar">
    <w:name w:val=" Char Char3 Char Char Char Char"/>
    <w:basedOn w:val="a4"/>
    <w:rsid w:val="00661D15"/>
    <w:pPr>
      <w:widowControl/>
      <w:shd w:val="clear" w:color="auto" w:fill="000080"/>
      <w:snapToGrid w:val="0"/>
      <w:ind w:firstLine="454"/>
      <w:jc w:val="left"/>
    </w:pPr>
    <w:rPr>
      <w:rFonts w:ascii="Tahoma" w:eastAsia="方正仿宋_GBK" w:hAnsi="Tahoma" w:cs="宋体"/>
      <w:kern w:val="0"/>
      <w:sz w:val="32"/>
      <w:szCs w:val="20"/>
    </w:rPr>
  </w:style>
  <w:style w:type="paragraph" w:styleId="af0">
    <w:name w:val="List Paragraph"/>
    <w:basedOn w:val="a"/>
    <w:uiPriority w:val="34"/>
    <w:qFormat/>
    <w:rsid w:val="00661D15"/>
    <w:pPr>
      <w:ind w:firstLineChars="200" w:firstLine="420"/>
    </w:pPr>
  </w:style>
  <w:style w:type="paragraph" w:customStyle="1" w:styleId="p0">
    <w:name w:val="p0"/>
    <w:basedOn w:val="a"/>
    <w:qFormat/>
    <w:rsid w:val="00661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表段落2"/>
    <w:basedOn w:val="a"/>
    <w:rsid w:val="00661D15"/>
    <w:pPr>
      <w:ind w:firstLineChars="200" w:firstLine="200"/>
    </w:pPr>
    <w:rPr>
      <w:rFonts w:ascii="Calibri" w:hAnsi="Calibri" w:cs="黑体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661D15"/>
    <w:pPr>
      <w:snapToGrid/>
      <w:spacing w:before="240" w:after="0" w:line="259" w:lineRule="auto"/>
      <w:outlineLvl w:val="9"/>
    </w:pPr>
    <w:rPr>
      <w:rFonts w:ascii="Cambria" w:eastAsia="宋体" w:hAnsi="Cambria"/>
      <w:b w:val="0"/>
      <w:color w:val="366091"/>
      <w:kern w:val="0"/>
      <w:sz w:val="32"/>
    </w:rPr>
  </w:style>
  <w:style w:type="character" w:customStyle="1" w:styleId="NormalCharacter">
    <w:name w:val="NormalCharacter"/>
    <w:qFormat/>
    <w:rsid w:val="00661D15"/>
  </w:style>
  <w:style w:type="table" w:customStyle="1" w:styleId="TableNormal">
    <w:name w:val="Table Normal"/>
    <w:unhideWhenUsed/>
    <w:qFormat/>
    <w:rsid w:val="00661D1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ick3">
    <w:name w:val="click3"/>
    <w:qFormat/>
    <w:rsid w:val="00661D15"/>
    <w:rPr>
      <w:color w:val="3891D7"/>
    </w:rPr>
  </w:style>
  <w:style w:type="paragraph" w:customStyle="1" w:styleId="ListParagraph">
    <w:name w:val="List Paragraph"/>
    <w:basedOn w:val="a"/>
    <w:rsid w:val="00661D15"/>
    <w:pPr>
      <w:ind w:firstLineChars="200" w:firstLine="420"/>
    </w:pPr>
    <w:rPr>
      <w:rFonts w:ascii="Calibri" w:hAnsi="Calibri"/>
    </w:rPr>
  </w:style>
  <w:style w:type="paragraph" w:customStyle="1" w:styleId="msonormalcxspmiddle">
    <w:name w:val="msonormalcxspmiddle"/>
    <w:basedOn w:val="a"/>
    <w:qFormat/>
    <w:rsid w:val="00661D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2">
    <w:name w:val="网格型1"/>
    <w:basedOn w:val="a1"/>
    <w:uiPriority w:val="59"/>
    <w:qFormat/>
    <w:rsid w:val="00661D1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2025-07-31T06:15:00Z</dcterms:created>
  <dcterms:modified xsi:type="dcterms:W3CDTF">2025-07-31T06:15:00Z</dcterms:modified>
</cp:coreProperties>
</file>