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A7B" w:rsidRPr="008729E6" w:rsidRDefault="00853A7B" w:rsidP="00853A7B">
      <w:pPr>
        <w:ind w:firstLineChars="650" w:firstLine="2860"/>
        <w:rPr>
          <w:rFonts w:ascii="方正小标宋简体" w:eastAsia="方正小标宋简体" w:hAnsi="黑体" w:cs="仿宋_GB2312" w:hint="eastAsia"/>
          <w:bCs/>
          <w:sz w:val="44"/>
          <w:szCs w:val="44"/>
          <w:lang w:val="zh-CN"/>
        </w:rPr>
      </w:pPr>
      <w:r w:rsidRPr="008729E6">
        <w:rPr>
          <w:rFonts w:ascii="方正小标宋简体" w:eastAsia="方正小标宋简体" w:hAnsi="黑体" w:cs="仿宋_GB2312" w:hint="eastAsia"/>
          <w:bCs/>
          <w:sz w:val="44"/>
          <w:szCs w:val="44"/>
          <w:lang w:val="zh-CN"/>
        </w:rPr>
        <w:t xml:space="preserve">企 业 稳 岗 补 贴 资 金 使 用 情 </w:t>
      </w:r>
      <w:proofErr w:type="gramStart"/>
      <w:r w:rsidRPr="008729E6">
        <w:rPr>
          <w:rFonts w:ascii="方正小标宋简体" w:eastAsia="方正小标宋简体" w:hAnsi="黑体" w:cs="仿宋_GB2312" w:hint="eastAsia"/>
          <w:bCs/>
          <w:sz w:val="44"/>
          <w:szCs w:val="44"/>
          <w:lang w:val="zh-CN"/>
        </w:rPr>
        <w:t>况</w:t>
      </w:r>
      <w:proofErr w:type="gramEnd"/>
      <w:r w:rsidRPr="008729E6">
        <w:rPr>
          <w:rFonts w:ascii="方正小标宋简体" w:eastAsia="方正小标宋简体" w:hAnsi="黑体" w:cs="仿宋_GB2312" w:hint="eastAsia"/>
          <w:bCs/>
          <w:sz w:val="44"/>
          <w:szCs w:val="44"/>
          <w:lang w:val="zh-CN"/>
        </w:rPr>
        <w:t xml:space="preserve"> 表</w:t>
      </w:r>
    </w:p>
    <w:p w:rsidR="00853A7B" w:rsidRPr="008729E6" w:rsidRDefault="00853A7B" w:rsidP="00853A7B">
      <w:pPr>
        <w:jc w:val="center"/>
        <w:rPr>
          <w:rFonts w:ascii="楷体_GB2312" w:eastAsia="楷体_GB2312" w:hAnsi="宋体" w:cs="仿宋_GB2312" w:hint="eastAsia"/>
          <w:b/>
          <w:bCs/>
          <w:sz w:val="32"/>
          <w:szCs w:val="32"/>
          <w:lang w:val="zh-CN"/>
        </w:rPr>
      </w:pPr>
      <w:r w:rsidRPr="008729E6">
        <w:rPr>
          <w:rFonts w:ascii="楷体_GB2312" w:eastAsia="楷体_GB2312" w:hAnsi="宋体" w:cs="仿宋_GB2312" w:hint="eastAsia"/>
          <w:b/>
          <w:bCs/>
          <w:sz w:val="32"/>
          <w:szCs w:val="32"/>
          <w:lang w:val="zh-CN"/>
        </w:rPr>
        <w:t>（企业填写）</w:t>
      </w:r>
    </w:p>
    <w:p w:rsidR="00853A7B" w:rsidRPr="00E324FD" w:rsidRDefault="00853A7B" w:rsidP="00853A7B">
      <w:pPr>
        <w:spacing w:line="400" w:lineRule="exact"/>
        <w:jc w:val="left"/>
        <w:rPr>
          <w:rFonts w:ascii="Times New Roman" w:hAnsi="Times New Roman"/>
          <w:szCs w:val="21"/>
        </w:rPr>
      </w:pPr>
      <w:r w:rsidRPr="00E324FD">
        <w:rPr>
          <w:rFonts w:ascii="Times New Roman" w:hAnsi="Times New Roman"/>
          <w:szCs w:val="21"/>
        </w:rPr>
        <w:t>填报企业：（公章）</w:t>
      </w:r>
      <w:r w:rsidRPr="00E324FD">
        <w:rPr>
          <w:rFonts w:ascii="Times New Roman" w:hAnsi="Times New Roman"/>
          <w:szCs w:val="21"/>
        </w:rPr>
        <w:t xml:space="preserve">                                                                                     </w:t>
      </w:r>
      <w:r>
        <w:rPr>
          <w:rFonts w:ascii="Times New Roman" w:hAnsi="Times New Roman" w:hint="eastAsia"/>
          <w:szCs w:val="21"/>
        </w:rPr>
        <w:t xml:space="preserve">                 </w:t>
      </w:r>
      <w:r w:rsidRPr="00E324FD">
        <w:rPr>
          <w:rFonts w:ascii="Times New Roman" w:hAnsi="Times New Roman"/>
          <w:szCs w:val="21"/>
        </w:rPr>
        <w:t xml:space="preserve"> </w:t>
      </w:r>
      <w:r w:rsidRPr="00E324FD">
        <w:rPr>
          <w:rFonts w:ascii="Times New Roman" w:hAnsi="Times New Roman"/>
          <w:szCs w:val="21"/>
        </w:rPr>
        <w:t>单位：人、元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08"/>
        <w:gridCol w:w="2192"/>
        <w:gridCol w:w="1361"/>
        <w:gridCol w:w="1361"/>
        <w:gridCol w:w="1361"/>
        <w:gridCol w:w="1361"/>
        <w:gridCol w:w="1361"/>
        <w:gridCol w:w="1361"/>
        <w:gridCol w:w="1361"/>
        <w:gridCol w:w="1361"/>
      </w:tblGrid>
      <w:tr w:rsidR="00853A7B" w:rsidRPr="00E324FD" w:rsidTr="000B7CE6">
        <w:trPr>
          <w:trHeight w:val="454"/>
          <w:jc w:val="center"/>
        </w:trPr>
        <w:tc>
          <w:tcPr>
            <w:tcW w:w="3200" w:type="dxa"/>
            <w:gridSpan w:val="2"/>
            <w:vMerge w:val="restart"/>
            <w:vAlign w:val="center"/>
          </w:tcPr>
          <w:p w:rsidR="00853A7B" w:rsidRPr="00E324FD" w:rsidRDefault="00853A7B" w:rsidP="000B7CE6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</w:p>
        </w:tc>
        <w:tc>
          <w:tcPr>
            <w:tcW w:w="2722" w:type="dxa"/>
            <w:gridSpan w:val="2"/>
            <w:vAlign w:val="center"/>
          </w:tcPr>
          <w:p w:rsidR="00853A7B" w:rsidRPr="00E324FD" w:rsidRDefault="00853A7B" w:rsidP="000B7CE6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E324FD">
              <w:rPr>
                <w:rFonts w:ascii="黑体" w:eastAsia="黑体" w:hAnsi="黑体"/>
                <w:color w:val="000000"/>
                <w:szCs w:val="21"/>
              </w:rPr>
              <w:t>一季度</w:t>
            </w:r>
          </w:p>
        </w:tc>
        <w:tc>
          <w:tcPr>
            <w:tcW w:w="2722" w:type="dxa"/>
            <w:gridSpan w:val="2"/>
            <w:vAlign w:val="center"/>
          </w:tcPr>
          <w:p w:rsidR="00853A7B" w:rsidRPr="00E324FD" w:rsidRDefault="00853A7B" w:rsidP="000B7CE6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E324FD">
              <w:rPr>
                <w:rFonts w:ascii="黑体" w:eastAsia="黑体" w:hAnsi="黑体"/>
                <w:color w:val="000000"/>
                <w:szCs w:val="21"/>
              </w:rPr>
              <w:t>二季度</w:t>
            </w:r>
          </w:p>
        </w:tc>
        <w:tc>
          <w:tcPr>
            <w:tcW w:w="2722" w:type="dxa"/>
            <w:gridSpan w:val="2"/>
            <w:vAlign w:val="center"/>
          </w:tcPr>
          <w:p w:rsidR="00853A7B" w:rsidRPr="00E324FD" w:rsidRDefault="00853A7B" w:rsidP="000B7CE6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E324FD">
              <w:rPr>
                <w:rFonts w:ascii="黑体" w:eastAsia="黑体" w:hAnsi="黑体"/>
                <w:color w:val="000000"/>
                <w:szCs w:val="21"/>
              </w:rPr>
              <w:t>三季度</w:t>
            </w:r>
          </w:p>
        </w:tc>
        <w:tc>
          <w:tcPr>
            <w:tcW w:w="2722" w:type="dxa"/>
            <w:gridSpan w:val="2"/>
            <w:vAlign w:val="center"/>
          </w:tcPr>
          <w:p w:rsidR="00853A7B" w:rsidRPr="00E324FD" w:rsidRDefault="00853A7B" w:rsidP="000B7CE6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E324FD">
              <w:rPr>
                <w:rFonts w:ascii="黑体" w:eastAsia="黑体" w:hAnsi="黑体"/>
                <w:color w:val="000000"/>
                <w:szCs w:val="21"/>
              </w:rPr>
              <w:t>四季度</w:t>
            </w:r>
          </w:p>
        </w:tc>
      </w:tr>
      <w:tr w:rsidR="00853A7B" w:rsidRPr="00E324FD" w:rsidTr="000B7CE6">
        <w:trPr>
          <w:trHeight w:val="454"/>
          <w:jc w:val="center"/>
        </w:trPr>
        <w:tc>
          <w:tcPr>
            <w:tcW w:w="3200" w:type="dxa"/>
            <w:gridSpan w:val="2"/>
            <w:vMerge/>
            <w:vAlign w:val="center"/>
          </w:tcPr>
          <w:p w:rsidR="00853A7B" w:rsidRPr="00E324FD" w:rsidRDefault="00853A7B" w:rsidP="000B7CE6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853A7B" w:rsidRPr="00E324FD" w:rsidRDefault="00853A7B" w:rsidP="000B7CE6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E324FD">
              <w:rPr>
                <w:rFonts w:ascii="黑体" w:eastAsia="黑体" w:hAnsi="黑体"/>
                <w:color w:val="000000"/>
                <w:szCs w:val="21"/>
              </w:rPr>
              <w:t>本季数</w:t>
            </w:r>
          </w:p>
        </w:tc>
        <w:tc>
          <w:tcPr>
            <w:tcW w:w="1361" w:type="dxa"/>
            <w:vAlign w:val="center"/>
          </w:tcPr>
          <w:p w:rsidR="00853A7B" w:rsidRPr="00E324FD" w:rsidRDefault="00853A7B" w:rsidP="000B7CE6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E324FD">
              <w:rPr>
                <w:rFonts w:ascii="黑体" w:eastAsia="黑体" w:hAnsi="黑体"/>
                <w:color w:val="000000"/>
                <w:szCs w:val="21"/>
              </w:rPr>
              <w:t>累计数</w:t>
            </w:r>
          </w:p>
        </w:tc>
        <w:tc>
          <w:tcPr>
            <w:tcW w:w="1361" w:type="dxa"/>
            <w:vAlign w:val="center"/>
          </w:tcPr>
          <w:p w:rsidR="00853A7B" w:rsidRPr="00E324FD" w:rsidRDefault="00853A7B" w:rsidP="000B7CE6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E324FD">
              <w:rPr>
                <w:rFonts w:ascii="黑体" w:eastAsia="黑体" w:hAnsi="黑体"/>
                <w:color w:val="000000"/>
                <w:szCs w:val="21"/>
              </w:rPr>
              <w:t>本季数</w:t>
            </w:r>
          </w:p>
        </w:tc>
        <w:tc>
          <w:tcPr>
            <w:tcW w:w="1361" w:type="dxa"/>
            <w:vAlign w:val="center"/>
          </w:tcPr>
          <w:p w:rsidR="00853A7B" w:rsidRPr="00E324FD" w:rsidRDefault="00853A7B" w:rsidP="000B7CE6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E324FD">
              <w:rPr>
                <w:rFonts w:ascii="黑体" w:eastAsia="黑体" w:hAnsi="黑体"/>
                <w:color w:val="000000"/>
                <w:szCs w:val="21"/>
              </w:rPr>
              <w:t>累计数</w:t>
            </w:r>
          </w:p>
        </w:tc>
        <w:tc>
          <w:tcPr>
            <w:tcW w:w="1361" w:type="dxa"/>
            <w:vAlign w:val="center"/>
          </w:tcPr>
          <w:p w:rsidR="00853A7B" w:rsidRPr="00E324FD" w:rsidRDefault="00853A7B" w:rsidP="000B7CE6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E324FD">
              <w:rPr>
                <w:rFonts w:ascii="黑体" w:eastAsia="黑体" w:hAnsi="黑体"/>
                <w:color w:val="000000"/>
                <w:szCs w:val="21"/>
              </w:rPr>
              <w:t>本季数</w:t>
            </w:r>
          </w:p>
        </w:tc>
        <w:tc>
          <w:tcPr>
            <w:tcW w:w="1361" w:type="dxa"/>
            <w:vAlign w:val="center"/>
          </w:tcPr>
          <w:p w:rsidR="00853A7B" w:rsidRPr="00E324FD" w:rsidRDefault="00853A7B" w:rsidP="000B7CE6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E324FD">
              <w:rPr>
                <w:rFonts w:ascii="黑体" w:eastAsia="黑体" w:hAnsi="黑体"/>
                <w:color w:val="000000"/>
                <w:szCs w:val="21"/>
              </w:rPr>
              <w:t>累计数</w:t>
            </w:r>
          </w:p>
        </w:tc>
        <w:tc>
          <w:tcPr>
            <w:tcW w:w="1361" w:type="dxa"/>
            <w:vAlign w:val="center"/>
          </w:tcPr>
          <w:p w:rsidR="00853A7B" w:rsidRPr="00E324FD" w:rsidRDefault="00853A7B" w:rsidP="000B7CE6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E324FD">
              <w:rPr>
                <w:rFonts w:ascii="黑体" w:eastAsia="黑体" w:hAnsi="黑体"/>
                <w:color w:val="000000"/>
                <w:szCs w:val="21"/>
              </w:rPr>
              <w:t>本季数</w:t>
            </w:r>
          </w:p>
        </w:tc>
        <w:tc>
          <w:tcPr>
            <w:tcW w:w="1361" w:type="dxa"/>
            <w:vAlign w:val="center"/>
          </w:tcPr>
          <w:p w:rsidR="00853A7B" w:rsidRPr="00E324FD" w:rsidRDefault="00853A7B" w:rsidP="000B7CE6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E324FD">
              <w:rPr>
                <w:rFonts w:ascii="黑体" w:eastAsia="黑体" w:hAnsi="黑体"/>
                <w:color w:val="000000"/>
                <w:szCs w:val="21"/>
              </w:rPr>
              <w:t>累计数</w:t>
            </w:r>
          </w:p>
        </w:tc>
      </w:tr>
      <w:tr w:rsidR="00853A7B" w:rsidRPr="00E324FD" w:rsidTr="000B7CE6">
        <w:trPr>
          <w:trHeight w:val="454"/>
          <w:jc w:val="center"/>
        </w:trPr>
        <w:tc>
          <w:tcPr>
            <w:tcW w:w="3200" w:type="dxa"/>
            <w:gridSpan w:val="2"/>
            <w:vAlign w:val="center"/>
          </w:tcPr>
          <w:p w:rsidR="00853A7B" w:rsidRPr="00E324FD" w:rsidRDefault="00853A7B" w:rsidP="000B7CE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E324FD">
              <w:rPr>
                <w:rFonts w:ascii="Times New Roman" w:hAnsi="Times New Roman"/>
                <w:color w:val="000000"/>
                <w:szCs w:val="21"/>
              </w:rPr>
              <w:t>受惠职工人数</w:t>
            </w:r>
          </w:p>
        </w:tc>
        <w:tc>
          <w:tcPr>
            <w:tcW w:w="1361" w:type="dxa"/>
            <w:vAlign w:val="center"/>
          </w:tcPr>
          <w:p w:rsidR="00853A7B" w:rsidRPr="00E324FD" w:rsidRDefault="00853A7B" w:rsidP="000B7CE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853A7B" w:rsidRPr="00E324FD" w:rsidRDefault="00853A7B" w:rsidP="000B7CE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853A7B" w:rsidRPr="00E324FD" w:rsidRDefault="00853A7B" w:rsidP="000B7CE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853A7B" w:rsidRPr="00E324FD" w:rsidRDefault="00853A7B" w:rsidP="000B7CE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853A7B" w:rsidRPr="00E324FD" w:rsidRDefault="00853A7B" w:rsidP="000B7CE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853A7B" w:rsidRPr="00E324FD" w:rsidRDefault="00853A7B" w:rsidP="000B7CE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853A7B" w:rsidRPr="00E324FD" w:rsidRDefault="00853A7B" w:rsidP="000B7CE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853A7B" w:rsidRPr="00E324FD" w:rsidRDefault="00853A7B" w:rsidP="000B7CE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853A7B" w:rsidRPr="00E324FD" w:rsidTr="000B7CE6">
        <w:trPr>
          <w:trHeight w:val="454"/>
          <w:jc w:val="center"/>
        </w:trPr>
        <w:tc>
          <w:tcPr>
            <w:tcW w:w="3200" w:type="dxa"/>
            <w:gridSpan w:val="2"/>
            <w:vAlign w:val="center"/>
          </w:tcPr>
          <w:p w:rsidR="00853A7B" w:rsidRPr="00E324FD" w:rsidRDefault="00853A7B" w:rsidP="000B7CE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E324FD">
              <w:rPr>
                <w:rFonts w:ascii="Times New Roman" w:hAnsi="Times New Roman"/>
                <w:color w:val="000000"/>
                <w:szCs w:val="21"/>
              </w:rPr>
              <w:t>使</w:t>
            </w:r>
            <w:r w:rsidRPr="00E324FD"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 w:rsidRPr="00E324FD">
              <w:rPr>
                <w:rFonts w:ascii="Times New Roman" w:hAnsi="Times New Roman"/>
                <w:color w:val="000000"/>
                <w:szCs w:val="21"/>
              </w:rPr>
              <w:t>用</w:t>
            </w:r>
            <w:r w:rsidRPr="00E324FD"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 w:rsidRPr="00E324FD">
              <w:rPr>
                <w:rFonts w:ascii="Times New Roman" w:hAnsi="Times New Roman"/>
                <w:color w:val="000000"/>
                <w:szCs w:val="21"/>
              </w:rPr>
              <w:t>金</w:t>
            </w:r>
            <w:r w:rsidRPr="00E324FD"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 w:rsidRPr="00E324FD">
              <w:rPr>
                <w:rFonts w:ascii="Times New Roman" w:hAnsi="Times New Roman"/>
                <w:color w:val="000000"/>
                <w:szCs w:val="21"/>
              </w:rPr>
              <w:t>额</w:t>
            </w:r>
          </w:p>
        </w:tc>
        <w:tc>
          <w:tcPr>
            <w:tcW w:w="1361" w:type="dxa"/>
            <w:vAlign w:val="center"/>
          </w:tcPr>
          <w:p w:rsidR="00853A7B" w:rsidRPr="00E324FD" w:rsidRDefault="00853A7B" w:rsidP="000B7CE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853A7B" w:rsidRPr="00E324FD" w:rsidRDefault="00853A7B" w:rsidP="000B7CE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853A7B" w:rsidRPr="00E324FD" w:rsidRDefault="00853A7B" w:rsidP="000B7CE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853A7B" w:rsidRPr="00E324FD" w:rsidRDefault="00853A7B" w:rsidP="000B7CE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853A7B" w:rsidRPr="00E324FD" w:rsidRDefault="00853A7B" w:rsidP="000B7CE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853A7B" w:rsidRPr="00E324FD" w:rsidRDefault="00853A7B" w:rsidP="000B7CE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853A7B" w:rsidRPr="00E324FD" w:rsidRDefault="00853A7B" w:rsidP="000B7CE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853A7B" w:rsidRPr="00E324FD" w:rsidRDefault="00853A7B" w:rsidP="000B7CE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853A7B" w:rsidRPr="00E324FD" w:rsidTr="000B7CE6">
        <w:trPr>
          <w:trHeight w:val="454"/>
          <w:jc w:val="center"/>
        </w:trPr>
        <w:tc>
          <w:tcPr>
            <w:tcW w:w="1008" w:type="dxa"/>
            <w:vMerge w:val="restart"/>
            <w:vAlign w:val="center"/>
          </w:tcPr>
          <w:p w:rsidR="00853A7B" w:rsidRPr="00E324FD" w:rsidRDefault="00853A7B" w:rsidP="000B7CE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E324FD">
              <w:rPr>
                <w:rFonts w:ascii="Times New Roman" w:hAnsi="Times New Roman"/>
                <w:color w:val="000000"/>
                <w:szCs w:val="21"/>
              </w:rPr>
              <w:t>资金</w:t>
            </w:r>
          </w:p>
          <w:p w:rsidR="00853A7B" w:rsidRPr="00E324FD" w:rsidRDefault="00853A7B" w:rsidP="000B7CE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E324FD">
              <w:rPr>
                <w:rFonts w:ascii="Times New Roman" w:hAnsi="Times New Roman"/>
                <w:color w:val="000000"/>
                <w:szCs w:val="21"/>
              </w:rPr>
              <w:t>用途</w:t>
            </w:r>
          </w:p>
          <w:p w:rsidR="00853A7B" w:rsidRDefault="00853A7B" w:rsidP="000B7CE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E324FD">
              <w:rPr>
                <w:rFonts w:ascii="Times New Roman" w:hAnsi="Times New Roman"/>
                <w:color w:val="000000"/>
                <w:szCs w:val="21"/>
              </w:rPr>
              <w:t>(</w:t>
            </w:r>
            <w:r w:rsidRPr="00E324FD">
              <w:rPr>
                <w:rFonts w:ascii="Times New Roman" w:hAnsi="Times New Roman"/>
                <w:color w:val="000000"/>
                <w:szCs w:val="21"/>
              </w:rPr>
              <w:t>填写</w:t>
            </w:r>
          </w:p>
          <w:p w:rsidR="00853A7B" w:rsidRPr="00E324FD" w:rsidRDefault="00853A7B" w:rsidP="000B7CE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E324FD">
              <w:rPr>
                <w:rFonts w:ascii="Times New Roman" w:hAnsi="Times New Roman"/>
                <w:color w:val="000000"/>
                <w:szCs w:val="21"/>
              </w:rPr>
              <w:t>对应</w:t>
            </w:r>
          </w:p>
          <w:p w:rsidR="00853A7B" w:rsidRPr="00E324FD" w:rsidRDefault="00853A7B" w:rsidP="000B7CE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E324FD">
              <w:rPr>
                <w:rFonts w:ascii="Times New Roman" w:hAnsi="Times New Roman"/>
                <w:color w:val="000000"/>
                <w:szCs w:val="21"/>
              </w:rPr>
              <w:t>金额</w:t>
            </w:r>
            <w:r w:rsidRPr="00E324FD">
              <w:rPr>
                <w:rFonts w:ascii="Times New Roman" w:hAnsi="Times New Roman"/>
                <w:color w:val="000000"/>
                <w:szCs w:val="21"/>
              </w:rPr>
              <w:t>)</w:t>
            </w:r>
          </w:p>
        </w:tc>
        <w:tc>
          <w:tcPr>
            <w:tcW w:w="2192" w:type="dxa"/>
            <w:vAlign w:val="center"/>
          </w:tcPr>
          <w:p w:rsidR="00853A7B" w:rsidRPr="00E324FD" w:rsidRDefault="00853A7B" w:rsidP="000B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E324FD">
              <w:rPr>
                <w:rFonts w:ascii="Times New Roman" w:hAnsi="Times New Roman"/>
                <w:szCs w:val="21"/>
                <w:lang w:val="zh-CN"/>
              </w:rPr>
              <w:t>职</w:t>
            </w:r>
            <w:r w:rsidRPr="00E324FD">
              <w:rPr>
                <w:rFonts w:ascii="Times New Roman" w:hAnsi="Times New Roman"/>
                <w:szCs w:val="21"/>
                <w:lang w:val="zh-CN"/>
              </w:rPr>
              <w:t xml:space="preserve"> </w:t>
            </w:r>
            <w:r w:rsidRPr="00E324FD">
              <w:rPr>
                <w:rFonts w:ascii="Times New Roman" w:hAnsi="Times New Roman"/>
                <w:szCs w:val="21"/>
                <w:lang w:val="zh-CN"/>
              </w:rPr>
              <w:t>工</w:t>
            </w:r>
            <w:r w:rsidRPr="00E324FD">
              <w:rPr>
                <w:rFonts w:ascii="Times New Roman" w:hAnsi="Times New Roman"/>
                <w:szCs w:val="21"/>
                <w:lang w:val="zh-CN"/>
              </w:rPr>
              <w:t xml:space="preserve"> </w:t>
            </w:r>
            <w:r w:rsidRPr="00E324FD">
              <w:rPr>
                <w:rFonts w:ascii="Times New Roman" w:hAnsi="Times New Roman"/>
                <w:szCs w:val="21"/>
                <w:lang w:val="zh-CN"/>
              </w:rPr>
              <w:t>生活补助</w:t>
            </w:r>
          </w:p>
        </w:tc>
        <w:tc>
          <w:tcPr>
            <w:tcW w:w="1361" w:type="dxa"/>
            <w:vAlign w:val="center"/>
          </w:tcPr>
          <w:p w:rsidR="00853A7B" w:rsidRPr="00E324FD" w:rsidRDefault="00853A7B" w:rsidP="000B7CE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853A7B" w:rsidRPr="00E324FD" w:rsidRDefault="00853A7B" w:rsidP="000B7CE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853A7B" w:rsidRPr="00E324FD" w:rsidRDefault="00853A7B" w:rsidP="000B7CE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853A7B" w:rsidRPr="00E324FD" w:rsidRDefault="00853A7B" w:rsidP="000B7CE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853A7B" w:rsidRPr="00E324FD" w:rsidRDefault="00853A7B" w:rsidP="000B7CE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853A7B" w:rsidRPr="00E324FD" w:rsidRDefault="00853A7B" w:rsidP="000B7CE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853A7B" w:rsidRPr="00E324FD" w:rsidRDefault="00853A7B" w:rsidP="000B7CE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853A7B" w:rsidRPr="00E324FD" w:rsidRDefault="00853A7B" w:rsidP="000B7CE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853A7B" w:rsidRPr="00E324FD" w:rsidTr="000B7CE6">
        <w:trPr>
          <w:trHeight w:val="454"/>
          <w:jc w:val="center"/>
        </w:trPr>
        <w:tc>
          <w:tcPr>
            <w:tcW w:w="1008" w:type="dxa"/>
            <w:vMerge/>
            <w:vAlign w:val="center"/>
          </w:tcPr>
          <w:p w:rsidR="00853A7B" w:rsidRPr="00E324FD" w:rsidRDefault="00853A7B" w:rsidP="000B7CE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92" w:type="dxa"/>
            <w:vAlign w:val="center"/>
          </w:tcPr>
          <w:p w:rsidR="00853A7B" w:rsidRPr="00E324FD" w:rsidRDefault="00853A7B" w:rsidP="000B7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E324FD">
              <w:rPr>
                <w:rFonts w:ascii="Times New Roman" w:hAnsi="Times New Roman"/>
                <w:szCs w:val="21"/>
                <w:lang w:val="zh-CN"/>
              </w:rPr>
              <w:t>缴纳社会保险费</w:t>
            </w:r>
          </w:p>
        </w:tc>
        <w:tc>
          <w:tcPr>
            <w:tcW w:w="1361" w:type="dxa"/>
            <w:vAlign w:val="center"/>
          </w:tcPr>
          <w:p w:rsidR="00853A7B" w:rsidRPr="00E324FD" w:rsidRDefault="00853A7B" w:rsidP="000B7CE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853A7B" w:rsidRPr="00E324FD" w:rsidRDefault="00853A7B" w:rsidP="000B7CE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853A7B" w:rsidRPr="00E324FD" w:rsidRDefault="00853A7B" w:rsidP="000B7CE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853A7B" w:rsidRPr="00E324FD" w:rsidRDefault="00853A7B" w:rsidP="000B7CE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853A7B" w:rsidRPr="00E324FD" w:rsidRDefault="00853A7B" w:rsidP="000B7CE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853A7B" w:rsidRPr="00E324FD" w:rsidRDefault="00853A7B" w:rsidP="000B7CE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853A7B" w:rsidRPr="00E324FD" w:rsidRDefault="00853A7B" w:rsidP="000B7CE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853A7B" w:rsidRPr="00E324FD" w:rsidRDefault="00853A7B" w:rsidP="000B7CE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853A7B" w:rsidRPr="00E324FD" w:rsidTr="000B7CE6">
        <w:trPr>
          <w:trHeight w:val="454"/>
          <w:jc w:val="center"/>
        </w:trPr>
        <w:tc>
          <w:tcPr>
            <w:tcW w:w="1008" w:type="dxa"/>
            <w:vMerge/>
            <w:vAlign w:val="center"/>
          </w:tcPr>
          <w:p w:rsidR="00853A7B" w:rsidRPr="00E324FD" w:rsidRDefault="00853A7B" w:rsidP="000B7CE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92" w:type="dxa"/>
            <w:vAlign w:val="center"/>
          </w:tcPr>
          <w:p w:rsidR="00853A7B" w:rsidRPr="00E324FD" w:rsidRDefault="00853A7B" w:rsidP="000B7CE6">
            <w:pPr>
              <w:jc w:val="center"/>
              <w:rPr>
                <w:rFonts w:ascii="Times New Roman" w:hAnsi="Times New Roman"/>
                <w:szCs w:val="21"/>
                <w:lang w:val="zh-CN"/>
              </w:rPr>
            </w:pPr>
            <w:r w:rsidRPr="00E324FD">
              <w:rPr>
                <w:rFonts w:ascii="Times New Roman" w:hAnsi="Times New Roman"/>
                <w:szCs w:val="21"/>
                <w:lang w:val="zh-CN"/>
              </w:rPr>
              <w:t>转</w:t>
            </w:r>
            <w:r w:rsidRPr="00E324FD">
              <w:rPr>
                <w:rFonts w:ascii="Times New Roman" w:hAnsi="Times New Roman"/>
                <w:szCs w:val="21"/>
                <w:lang w:val="zh-CN"/>
              </w:rPr>
              <w:t xml:space="preserve">  </w:t>
            </w:r>
            <w:r w:rsidRPr="00E324FD">
              <w:rPr>
                <w:rFonts w:ascii="Times New Roman" w:hAnsi="Times New Roman"/>
                <w:szCs w:val="21"/>
                <w:lang w:val="zh-CN"/>
              </w:rPr>
              <w:t>岗</w:t>
            </w:r>
            <w:r w:rsidRPr="00E324FD">
              <w:rPr>
                <w:rFonts w:ascii="Times New Roman" w:hAnsi="Times New Roman"/>
                <w:szCs w:val="21"/>
                <w:lang w:val="zh-CN"/>
              </w:rPr>
              <w:t xml:space="preserve">  </w:t>
            </w:r>
            <w:proofErr w:type="gramStart"/>
            <w:r w:rsidRPr="00E324FD">
              <w:rPr>
                <w:rFonts w:ascii="Times New Roman" w:hAnsi="Times New Roman"/>
                <w:szCs w:val="21"/>
                <w:lang w:val="zh-CN"/>
              </w:rPr>
              <w:t>培</w:t>
            </w:r>
            <w:proofErr w:type="gramEnd"/>
            <w:r w:rsidRPr="00E324FD">
              <w:rPr>
                <w:rFonts w:ascii="Times New Roman" w:hAnsi="Times New Roman"/>
                <w:szCs w:val="21"/>
                <w:lang w:val="zh-CN"/>
              </w:rPr>
              <w:t xml:space="preserve">  </w:t>
            </w:r>
            <w:r w:rsidRPr="00E324FD">
              <w:rPr>
                <w:rFonts w:ascii="Times New Roman" w:hAnsi="Times New Roman"/>
                <w:szCs w:val="21"/>
                <w:lang w:val="zh-CN"/>
              </w:rPr>
              <w:t>训</w:t>
            </w:r>
          </w:p>
        </w:tc>
        <w:tc>
          <w:tcPr>
            <w:tcW w:w="1361" w:type="dxa"/>
            <w:vAlign w:val="center"/>
          </w:tcPr>
          <w:p w:rsidR="00853A7B" w:rsidRPr="00E324FD" w:rsidRDefault="00853A7B" w:rsidP="000B7CE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853A7B" w:rsidRPr="00E324FD" w:rsidRDefault="00853A7B" w:rsidP="000B7CE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853A7B" w:rsidRPr="00E324FD" w:rsidRDefault="00853A7B" w:rsidP="000B7CE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853A7B" w:rsidRPr="00E324FD" w:rsidRDefault="00853A7B" w:rsidP="000B7CE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853A7B" w:rsidRPr="00E324FD" w:rsidRDefault="00853A7B" w:rsidP="000B7CE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853A7B" w:rsidRPr="00E324FD" w:rsidRDefault="00853A7B" w:rsidP="000B7CE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853A7B" w:rsidRPr="00E324FD" w:rsidRDefault="00853A7B" w:rsidP="000B7CE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853A7B" w:rsidRPr="00E324FD" w:rsidRDefault="00853A7B" w:rsidP="000B7CE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853A7B" w:rsidRPr="00E324FD" w:rsidTr="000B7CE6">
        <w:trPr>
          <w:trHeight w:val="454"/>
          <w:jc w:val="center"/>
        </w:trPr>
        <w:tc>
          <w:tcPr>
            <w:tcW w:w="1008" w:type="dxa"/>
            <w:vMerge/>
            <w:vAlign w:val="center"/>
          </w:tcPr>
          <w:p w:rsidR="00853A7B" w:rsidRPr="00E324FD" w:rsidRDefault="00853A7B" w:rsidP="000B7CE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92" w:type="dxa"/>
            <w:vAlign w:val="center"/>
          </w:tcPr>
          <w:p w:rsidR="00853A7B" w:rsidRPr="00E324FD" w:rsidRDefault="00853A7B" w:rsidP="000B7CE6">
            <w:pPr>
              <w:jc w:val="center"/>
              <w:rPr>
                <w:rFonts w:ascii="Times New Roman" w:hAnsi="Times New Roman"/>
                <w:szCs w:val="21"/>
                <w:lang w:val="zh-CN"/>
              </w:rPr>
            </w:pPr>
            <w:r w:rsidRPr="00E324FD">
              <w:rPr>
                <w:rFonts w:ascii="Times New Roman" w:hAnsi="Times New Roman"/>
                <w:szCs w:val="21"/>
                <w:lang w:val="zh-CN"/>
              </w:rPr>
              <w:t>技</w:t>
            </w:r>
            <w:r w:rsidRPr="00E324FD">
              <w:rPr>
                <w:rFonts w:ascii="Times New Roman" w:hAnsi="Times New Roman"/>
                <w:szCs w:val="21"/>
                <w:lang w:val="zh-CN"/>
              </w:rPr>
              <w:t xml:space="preserve"> </w:t>
            </w:r>
            <w:r w:rsidRPr="00E324FD">
              <w:rPr>
                <w:rFonts w:ascii="Times New Roman" w:hAnsi="Times New Roman"/>
                <w:szCs w:val="21"/>
                <w:lang w:val="zh-CN"/>
              </w:rPr>
              <w:t>能</w:t>
            </w:r>
            <w:r w:rsidRPr="00E324FD">
              <w:rPr>
                <w:rFonts w:ascii="Times New Roman" w:hAnsi="Times New Roman"/>
                <w:szCs w:val="21"/>
                <w:lang w:val="zh-CN"/>
              </w:rPr>
              <w:t xml:space="preserve"> </w:t>
            </w:r>
            <w:r w:rsidRPr="00E324FD">
              <w:rPr>
                <w:rFonts w:ascii="Times New Roman" w:hAnsi="Times New Roman"/>
                <w:szCs w:val="21"/>
                <w:lang w:val="zh-CN"/>
              </w:rPr>
              <w:t>提升培训</w:t>
            </w:r>
          </w:p>
        </w:tc>
        <w:tc>
          <w:tcPr>
            <w:tcW w:w="1361" w:type="dxa"/>
            <w:vAlign w:val="center"/>
          </w:tcPr>
          <w:p w:rsidR="00853A7B" w:rsidRPr="00E324FD" w:rsidRDefault="00853A7B" w:rsidP="000B7CE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853A7B" w:rsidRPr="00E324FD" w:rsidRDefault="00853A7B" w:rsidP="000B7CE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853A7B" w:rsidRPr="00E324FD" w:rsidRDefault="00853A7B" w:rsidP="000B7CE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853A7B" w:rsidRPr="00E324FD" w:rsidRDefault="00853A7B" w:rsidP="000B7CE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853A7B" w:rsidRPr="00E324FD" w:rsidRDefault="00853A7B" w:rsidP="000B7CE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853A7B" w:rsidRPr="00E324FD" w:rsidRDefault="00853A7B" w:rsidP="000B7CE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853A7B" w:rsidRPr="00E324FD" w:rsidRDefault="00853A7B" w:rsidP="000B7CE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853A7B" w:rsidRPr="00E324FD" w:rsidRDefault="00853A7B" w:rsidP="000B7CE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853A7B" w:rsidRPr="00E324FD" w:rsidTr="000B7CE6">
        <w:trPr>
          <w:trHeight w:val="454"/>
          <w:jc w:val="center"/>
        </w:trPr>
        <w:tc>
          <w:tcPr>
            <w:tcW w:w="14088" w:type="dxa"/>
            <w:gridSpan w:val="10"/>
          </w:tcPr>
          <w:p w:rsidR="00853A7B" w:rsidRPr="00E324FD" w:rsidRDefault="00853A7B" w:rsidP="000B7CE6">
            <w:pPr>
              <w:rPr>
                <w:rFonts w:ascii="Times New Roman" w:hAnsi="Times New Roman"/>
                <w:color w:val="000000"/>
                <w:szCs w:val="21"/>
              </w:rPr>
            </w:pPr>
            <w:r w:rsidRPr="00E324FD">
              <w:rPr>
                <w:rFonts w:ascii="Times New Roman" w:hAnsi="Times New Roman" w:hint="eastAsia"/>
                <w:color w:val="000000"/>
                <w:szCs w:val="21"/>
              </w:rPr>
              <w:t>本</w:t>
            </w:r>
            <w:r w:rsidRPr="00E324FD">
              <w:rPr>
                <w:rFonts w:ascii="Times New Roman" w:hAnsi="Times New Roman"/>
                <w:color w:val="000000"/>
                <w:szCs w:val="21"/>
              </w:rPr>
              <w:t>企业承诺填写所提交的资料</w:t>
            </w:r>
            <w:proofErr w:type="gramStart"/>
            <w:r w:rsidRPr="00E324FD">
              <w:rPr>
                <w:rFonts w:ascii="Times New Roman" w:hAnsi="Times New Roman"/>
                <w:color w:val="000000"/>
                <w:szCs w:val="21"/>
              </w:rPr>
              <w:t>均真实</w:t>
            </w:r>
            <w:proofErr w:type="gramEnd"/>
            <w:r w:rsidRPr="00E324FD">
              <w:rPr>
                <w:rFonts w:ascii="Times New Roman" w:hAnsi="Times New Roman"/>
                <w:color w:val="000000"/>
                <w:szCs w:val="21"/>
              </w:rPr>
              <w:t>有效，如违背以上承诺</w:t>
            </w:r>
            <w:r w:rsidRPr="00E324FD">
              <w:rPr>
                <w:rFonts w:ascii="Times New Roman" w:hAnsi="Times New Roman" w:hint="eastAsia"/>
                <w:color w:val="000000"/>
                <w:szCs w:val="21"/>
              </w:rPr>
              <w:t>，</w:t>
            </w:r>
            <w:r w:rsidRPr="00E324FD">
              <w:rPr>
                <w:rFonts w:ascii="Times New Roman" w:hAnsi="Times New Roman"/>
                <w:color w:val="000000"/>
                <w:szCs w:val="21"/>
              </w:rPr>
              <w:t>愿意承担相关法律责任。</w:t>
            </w:r>
          </w:p>
          <w:p w:rsidR="00853A7B" w:rsidRPr="00E324FD" w:rsidRDefault="00853A7B" w:rsidP="000B7CE6">
            <w:pPr>
              <w:rPr>
                <w:rFonts w:ascii="Times New Roman" w:hAnsi="Times New Roman"/>
                <w:color w:val="000000"/>
                <w:szCs w:val="21"/>
              </w:rPr>
            </w:pPr>
          </w:p>
          <w:p w:rsidR="00853A7B" w:rsidRPr="00E324FD" w:rsidRDefault="00853A7B" w:rsidP="000B7CE6">
            <w:pPr>
              <w:rPr>
                <w:rFonts w:ascii="Times New Roman" w:hAnsi="Times New Roman"/>
                <w:color w:val="000000"/>
                <w:szCs w:val="21"/>
              </w:rPr>
            </w:pPr>
            <w:r w:rsidRPr="00E324FD">
              <w:rPr>
                <w:rFonts w:ascii="Times New Roman" w:hAnsi="Times New Roman"/>
                <w:color w:val="000000"/>
                <w:szCs w:val="21"/>
              </w:rPr>
              <w:t xml:space="preserve">                                                                        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       </w:t>
            </w:r>
            <w:r w:rsidRPr="00E324FD"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    </w:t>
            </w:r>
            <w:r w:rsidRPr="00E324FD">
              <w:rPr>
                <w:rFonts w:ascii="Times New Roman" w:hAnsi="Times New Roman" w:hint="eastAsia"/>
                <w:color w:val="000000"/>
                <w:szCs w:val="21"/>
              </w:rPr>
              <w:t>法</w:t>
            </w:r>
            <w:r w:rsidRPr="00E324FD">
              <w:rPr>
                <w:rFonts w:ascii="Times New Roman" w:hAnsi="Times New Roman"/>
                <w:color w:val="000000"/>
                <w:szCs w:val="21"/>
              </w:rPr>
              <w:t>定代表人签字：</w:t>
            </w:r>
          </w:p>
          <w:p w:rsidR="00853A7B" w:rsidRPr="00E324FD" w:rsidRDefault="00853A7B" w:rsidP="000B7CE6">
            <w:pPr>
              <w:rPr>
                <w:rFonts w:ascii="Times New Roman" w:hAnsi="Times New Roman" w:hint="eastAsia"/>
                <w:color w:val="000000"/>
                <w:szCs w:val="21"/>
              </w:rPr>
            </w:pPr>
            <w:r w:rsidRPr="00E324FD">
              <w:rPr>
                <w:rFonts w:ascii="Times New Roman" w:hAnsi="Times New Roman" w:hint="eastAsia"/>
                <w:color w:val="000000"/>
                <w:szCs w:val="21"/>
              </w:rPr>
              <w:t xml:space="preserve">                                                                               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                 </w:t>
            </w:r>
            <w:r w:rsidRPr="00E324FD">
              <w:rPr>
                <w:rFonts w:ascii="Times New Roman" w:hAnsi="Times New Roman" w:hint="eastAsia"/>
                <w:color w:val="000000"/>
                <w:szCs w:val="21"/>
              </w:rPr>
              <w:t>年</w:t>
            </w:r>
            <w:r w:rsidRPr="00E324FD">
              <w:rPr>
                <w:rFonts w:ascii="Times New Roman" w:hAnsi="Times New Roman" w:hint="eastAsia"/>
                <w:color w:val="000000"/>
                <w:szCs w:val="21"/>
              </w:rPr>
              <w:t xml:space="preserve">  </w:t>
            </w:r>
            <w:r w:rsidRPr="00E324FD"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 w:rsidRPr="00E324FD">
              <w:rPr>
                <w:rFonts w:ascii="Times New Roman" w:hAnsi="Times New Roman"/>
                <w:color w:val="000000"/>
                <w:szCs w:val="21"/>
              </w:rPr>
              <w:t>月</w:t>
            </w:r>
            <w:r w:rsidRPr="00E324FD">
              <w:rPr>
                <w:rFonts w:ascii="Times New Roman" w:hAnsi="Times New Roman" w:hint="eastAsia"/>
                <w:color w:val="000000"/>
                <w:szCs w:val="21"/>
              </w:rPr>
              <w:t xml:space="preserve">  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 w:rsidRPr="00E324FD">
              <w:rPr>
                <w:rFonts w:ascii="Times New Roman" w:hAnsi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 w:rsidRPr="00E324FD">
              <w:rPr>
                <w:rFonts w:ascii="Times New Roman" w:hAnsi="Times New Roman"/>
                <w:color w:val="000000"/>
                <w:szCs w:val="21"/>
              </w:rPr>
              <w:t>日</w:t>
            </w:r>
          </w:p>
        </w:tc>
      </w:tr>
    </w:tbl>
    <w:p w:rsidR="00853A7B" w:rsidRPr="00E324FD" w:rsidRDefault="00853A7B" w:rsidP="00853A7B">
      <w:pPr>
        <w:autoSpaceDE w:val="0"/>
        <w:autoSpaceDN w:val="0"/>
        <w:adjustRightInd w:val="0"/>
        <w:spacing w:line="400" w:lineRule="exact"/>
        <w:jc w:val="left"/>
        <w:rPr>
          <w:rFonts w:ascii="Times New Roman" w:hAnsi="Times New Roman"/>
          <w:szCs w:val="21"/>
        </w:rPr>
      </w:pPr>
      <w:r w:rsidRPr="00E324FD">
        <w:rPr>
          <w:rFonts w:ascii="Times New Roman" w:hAnsi="Times New Roman"/>
          <w:color w:val="000000"/>
          <w:szCs w:val="21"/>
        </w:rPr>
        <w:t>企业类型（单选）：</w:t>
      </w:r>
      <w:r w:rsidRPr="00E324FD">
        <w:rPr>
          <w:rFonts w:ascii="宋体" w:hAnsi="宋体"/>
          <w:szCs w:val="21"/>
          <w:lang w:val="zh-CN"/>
        </w:rPr>
        <w:t>□</w:t>
      </w:r>
      <w:r w:rsidRPr="00E324FD">
        <w:rPr>
          <w:rFonts w:ascii="Times New Roman" w:hAnsi="Times New Roman"/>
          <w:szCs w:val="21"/>
          <w:lang w:val="zh-CN"/>
        </w:rPr>
        <w:t xml:space="preserve"> </w:t>
      </w:r>
      <w:r w:rsidRPr="00E324FD">
        <w:rPr>
          <w:rFonts w:ascii="Times New Roman" w:hAnsi="Times New Roman"/>
          <w:szCs w:val="21"/>
          <w:lang w:val="zh-CN"/>
        </w:rPr>
        <w:t>实施兼并重组企业；</w:t>
      </w:r>
      <w:r w:rsidRPr="00E324FD">
        <w:rPr>
          <w:rFonts w:ascii="宋体" w:hAnsi="宋体"/>
          <w:szCs w:val="21"/>
          <w:lang w:val="zh-CN"/>
        </w:rPr>
        <w:t>□</w:t>
      </w:r>
      <w:r w:rsidRPr="00E324FD">
        <w:rPr>
          <w:rFonts w:ascii="Times New Roman" w:hAnsi="Times New Roman"/>
          <w:szCs w:val="21"/>
          <w:lang w:val="zh-CN"/>
        </w:rPr>
        <w:t xml:space="preserve"> </w:t>
      </w:r>
      <w:r w:rsidRPr="00E324FD">
        <w:rPr>
          <w:rFonts w:ascii="Times New Roman" w:hAnsi="Times New Roman"/>
          <w:szCs w:val="21"/>
          <w:lang w:val="zh-CN"/>
        </w:rPr>
        <w:t>化解产能过剩企业；</w:t>
      </w:r>
      <w:r w:rsidRPr="00E324FD">
        <w:rPr>
          <w:rFonts w:ascii="宋体" w:hAnsi="宋体"/>
          <w:szCs w:val="21"/>
          <w:lang w:val="zh-CN"/>
        </w:rPr>
        <w:t>□</w:t>
      </w:r>
      <w:r w:rsidRPr="00E324FD">
        <w:rPr>
          <w:rFonts w:ascii="Times New Roman" w:hAnsi="Times New Roman"/>
          <w:szCs w:val="21"/>
          <w:lang w:val="zh-CN"/>
        </w:rPr>
        <w:t xml:space="preserve"> </w:t>
      </w:r>
      <w:r w:rsidRPr="00E324FD">
        <w:rPr>
          <w:rFonts w:ascii="Times New Roman" w:hAnsi="Times New Roman"/>
          <w:szCs w:val="21"/>
          <w:lang w:val="zh-CN"/>
        </w:rPr>
        <w:t>淘汰落后产能企业；</w:t>
      </w:r>
      <w:r w:rsidRPr="00E324FD">
        <w:rPr>
          <w:rFonts w:ascii="宋体" w:hAnsi="宋体"/>
          <w:szCs w:val="21"/>
          <w:lang w:val="zh-CN"/>
        </w:rPr>
        <w:t>□</w:t>
      </w:r>
      <w:r w:rsidRPr="00E324FD">
        <w:rPr>
          <w:rFonts w:ascii="Times New Roman" w:hAnsi="Times New Roman"/>
          <w:szCs w:val="21"/>
          <w:lang w:val="zh-CN"/>
        </w:rPr>
        <w:t xml:space="preserve"> </w:t>
      </w:r>
      <w:r w:rsidRPr="00E324FD">
        <w:rPr>
          <w:rFonts w:ascii="Times New Roman" w:hAnsi="Times New Roman"/>
          <w:szCs w:val="21"/>
          <w:lang w:val="zh-CN"/>
        </w:rPr>
        <w:t>其他类型企业</w:t>
      </w:r>
      <w:r w:rsidRPr="00E324FD">
        <w:rPr>
          <w:rFonts w:ascii="Times New Roman" w:hAnsi="Times New Roman"/>
          <w:szCs w:val="21"/>
          <w:u w:val="single"/>
          <w:lang w:val="zh-CN"/>
        </w:rPr>
        <w:t xml:space="preserve">              </w:t>
      </w:r>
    </w:p>
    <w:p w:rsidR="00853A7B" w:rsidRPr="00E324FD" w:rsidRDefault="00853A7B" w:rsidP="00853A7B">
      <w:pPr>
        <w:spacing w:line="400" w:lineRule="exact"/>
        <w:rPr>
          <w:rFonts w:ascii="Times New Roman" w:hAnsi="Times New Roman"/>
          <w:color w:val="000000"/>
          <w:szCs w:val="21"/>
        </w:rPr>
      </w:pPr>
      <w:r w:rsidRPr="00E324FD">
        <w:rPr>
          <w:rFonts w:ascii="Times New Roman" w:hAnsi="Times New Roman"/>
          <w:color w:val="000000"/>
          <w:szCs w:val="21"/>
        </w:rPr>
        <w:t>填表说明：</w:t>
      </w:r>
      <w:r w:rsidRPr="00E324FD">
        <w:rPr>
          <w:rFonts w:ascii="Times New Roman" w:hAnsi="Times New Roman"/>
          <w:color w:val="000000"/>
          <w:szCs w:val="21"/>
        </w:rPr>
        <w:t xml:space="preserve">1. </w:t>
      </w:r>
      <w:r w:rsidRPr="00E324FD">
        <w:rPr>
          <w:rFonts w:ascii="Times New Roman" w:hAnsi="Times New Roman"/>
          <w:color w:val="000000"/>
          <w:szCs w:val="21"/>
        </w:rPr>
        <w:t>资金使用情况表反映</w:t>
      </w:r>
      <w:proofErr w:type="gramStart"/>
      <w:r w:rsidRPr="00E324FD">
        <w:rPr>
          <w:rFonts w:ascii="Times New Roman" w:hAnsi="Times New Roman"/>
          <w:color w:val="000000"/>
          <w:szCs w:val="21"/>
        </w:rPr>
        <w:t>享受稳岗补贴</w:t>
      </w:r>
      <w:proofErr w:type="gramEnd"/>
      <w:r w:rsidRPr="00E324FD">
        <w:rPr>
          <w:rFonts w:ascii="Times New Roman" w:hAnsi="Times New Roman"/>
          <w:color w:val="000000"/>
          <w:szCs w:val="21"/>
        </w:rPr>
        <w:t>的企业将该项资金用于职工生活补助、缴纳社会保险费、开展转岗培训和技能提升</w:t>
      </w:r>
      <w:proofErr w:type="gramStart"/>
      <w:r w:rsidRPr="00E324FD">
        <w:rPr>
          <w:rFonts w:ascii="Times New Roman" w:hAnsi="Times New Roman"/>
          <w:color w:val="000000"/>
          <w:szCs w:val="21"/>
        </w:rPr>
        <w:t>培</w:t>
      </w:r>
      <w:proofErr w:type="gramEnd"/>
    </w:p>
    <w:p w:rsidR="00853A7B" w:rsidRPr="00E324FD" w:rsidRDefault="00853A7B" w:rsidP="00853A7B">
      <w:pPr>
        <w:spacing w:line="400" w:lineRule="exact"/>
        <w:ind w:firstLine="1484"/>
        <w:rPr>
          <w:rFonts w:ascii="Times New Roman" w:hAnsi="Times New Roman"/>
          <w:color w:val="000000"/>
          <w:szCs w:val="21"/>
        </w:rPr>
      </w:pPr>
      <w:r w:rsidRPr="00E324FD">
        <w:rPr>
          <w:rFonts w:ascii="Times New Roman" w:hAnsi="Times New Roman"/>
          <w:color w:val="000000"/>
          <w:szCs w:val="21"/>
        </w:rPr>
        <w:t>训等相关支出的受惠职工人数和使用总额。如果一名职工同时享受一项以上政策优惠，一年之内只计算为一人次。</w:t>
      </w:r>
    </w:p>
    <w:p w:rsidR="00853A7B" w:rsidRDefault="00853A7B" w:rsidP="00853A7B">
      <w:pPr>
        <w:spacing w:line="400" w:lineRule="exact"/>
        <w:ind w:firstLineChars="500" w:firstLine="1050"/>
        <w:rPr>
          <w:rFonts w:ascii="Times New Roman" w:hAnsi="Times New Roman"/>
          <w:szCs w:val="21"/>
          <w:lang w:val="zh-CN"/>
        </w:rPr>
      </w:pPr>
      <w:r w:rsidRPr="00E324FD">
        <w:rPr>
          <w:rFonts w:ascii="Times New Roman" w:hAnsi="Times New Roman"/>
          <w:szCs w:val="21"/>
          <w:lang w:val="zh-CN"/>
        </w:rPr>
        <w:t xml:space="preserve">2. </w:t>
      </w:r>
      <w:r w:rsidRPr="00E324FD">
        <w:rPr>
          <w:rFonts w:ascii="Times New Roman" w:hAnsi="Times New Roman"/>
          <w:szCs w:val="21"/>
          <w:lang w:val="zh-CN"/>
        </w:rPr>
        <w:t>企业类型由企业自行勾选。其中实施兼并重组、化解产能过剩、淘汰落后产能等三类企业的界定根据常人社规</w:t>
      </w:r>
      <w:r w:rsidRPr="00E324FD">
        <w:rPr>
          <w:rFonts w:ascii="Times New Roman" w:hAnsi="Times New Roman"/>
          <w:color w:val="000000"/>
          <w:kern w:val="0"/>
          <w:szCs w:val="21"/>
        </w:rPr>
        <w:t>〔</w:t>
      </w:r>
      <w:r w:rsidRPr="00E324FD">
        <w:rPr>
          <w:rFonts w:ascii="Times New Roman" w:hAnsi="Times New Roman"/>
          <w:color w:val="000000"/>
          <w:kern w:val="0"/>
          <w:szCs w:val="21"/>
        </w:rPr>
        <w:t>2015</w:t>
      </w:r>
      <w:r w:rsidRPr="00E324FD">
        <w:rPr>
          <w:rFonts w:ascii="Times New Roman" w:hAnsi="Times New Roman"/>
          <w:color w:val="000000"/>
          <w:kern w:val="0"/>
          <w:szCs w:val="21"/>
        </w:rPr>
        <w:t>〕</w:t>
      </w:r>
      <w:r w:rsidRPr="00E324FD">
        <w:rPr>
          <w:rFonts w:ascii="Times New Roman" w:hAnsi="Times New Roman"/>
          <w:szCs w:val="21"/>
          <w:lang w:val="zh-CN"/>
        </w:rPr>
        <w:t>2</w:t>
      </w:r>
      <w:r w:rsidRPr="00E324FD">
        <w:rPr>
          <w:rFonts w:ascii="Times New Roman" w:hAnsi="Times New Roman"/>
          <w:szCs w:val="21"/>
          <w:lang w:val="zh-CN"/>
        </w:rPr>
        <w:t>号的</w:t>
      </w:r>
    </w:p>
    <w:p w:rsidR="00F91F92" w:rsidRDefault="00853A7B" w:rsidP="00853A7B">
      <w:r w:rsidRPr="00E324FD">
        <w:rPr>
          <w:rFonts w:ascii="Times New Roman" w:hAnsi="Times New Roman"/>
          <w:szCs w:val="21"/>
          <w:lang w:val="zh-CN"/>
        </w:rPr>
        <w:t>相关规定来确定。</w:t>
      </w:r>
    </w:p>
    <w:sectPr w:rsidR="00F91F92" w:rsidSect="00853A7B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9EE" w:rsidRDefault="00E319EE" w:rsidP="00853A7B">
      <w:r>
        <w:separator/>
      </w:r>
    </w:p>
  </w:endnote>
  <w:endnote w:type="continuationSeparator" w:id="0">
    <w:p w:rsidR="00E319EE" w:rsidRDefault="00E319EE" w:rsidP="00853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9EE" w:rsidRDefault="00E319EE" w:rsidP="00853A7B">
      <w:r>
        <w:separator/>
      </w:r>
    </w:p>
  </w:footnote>
  <w:footnote w:type="continuationSeparator" w:id="0">
    <w:p w:rsidR="00E319EE" w:rsidRDefault="00E319EE" w:rsidP="00853A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3A7B"/>
    <w:rsid w:val="00076B8F"/>
    <w:rsid w:val="000D7649"/>
    <w:rsid w:val="004070B4"/>
    <w:rsid w:val="00853A7B"/>
    <w:rsid w:val="00AF286A"/>
    <w:rsid w:val="00BF6E9D"/>
    <w:rsid w:val="00E319EE"/>
    <w:rsid w:val="00ED7503"/>
    <w:rsid w:val="00F91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A7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3A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3A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3A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3A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曹金华</dc:creator>
  <cp:keywords/>
  <dc:description/>
  <cp:lastModifiedBy>曹金华</cp:lastModifiedBy>
  <cp:revision>2</cp:revision>
  <dcterms:created xsi:type="dcterms:W3CDTF">2018-04-12T02:09:00Z</dcterms:created>
  <dcterms:modified xsi:type="dcterms:W3CDTF">2018-04-12T02:10:00Z</dcterms:modified>
</cp:coreProperties>
</file>